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E37784">
        <w:rPr>
          <w:rFonts w:ascii="Times New Roman" w:eastAsia="Times New Roman" w:hAnsi="Times New Roman" w:cs="Times New Roman"/>
          <w:b/>
          <w:sz w:val="26"/>
          <w:szCs w:val="26"/>
        </w:rPr>
        <w:t>Độc lập - Tự do - Hạnh phúc</w:t>
      </w:r>
    </w:p>
    <w:p w:rsidR="00795A54" w:rsidRDefault="00E3778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F2DD76C" wp14:editId="0CAE0641">
                <wp:simplePos x="0" y="0"/>
                <wp:positionH relativeFrom="column">
                  <wp:posOffset>3333750</wp:posOffset>
                </wp:positionH>
                <wp:positionV relativeFrom="paragraph">
                  <wp:posOffset>46355</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3ABAAA"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l5zAEAAAMEAAAOAAAAZHJzL2Uyb0RvYy54bWysU8GOEzEMvSPxD1HudKYVIB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" strokecolor="black [3213]"/>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rsidR="00CF518F" w:rsidRPr="00CF518F" w:rsidRDefault="00930BFD"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A3F12B0" wp14:editId="10BCDADC">
                <wp:simplePos x="0" y="0"/>
                <wp:positionH relativeFrom="column">
                  <wp:posOffset>542925</wp:posOffset>
                </wp:positionH>
                <wp:positionV relativeFrom="paragraph">
                  <wp:posOffset>15875</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77BD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" strokecolor="black [3213]"/>
            </w:pict>
          </mc:Fallback>
        </mc:AlternateContent>
      </w:r>
      <w:r w:rsidR="00CF518F" w:rsidRPr="00CF518F">
        <w:rPr>
          <w:rFonts w:ascii="Times New Roman" w:eastAsia="Times New Roman" w:hAnsi="Times New Roman" w:cs="Times New Roman"/>
          <w:sz w:val="26"/>
          <w:szCs w:val="26"/>
        </w:rPr>
        <w:tab/>
        <w:t xml:space="preserve">  </w:t>
      </w:r>
    </w:p>
    <w:p w:rsidR="00523E5B" w:rsidRPr="00FE7460" w:rsidRDefault="005F0B06" w:rsidP="00FE7460">
      <w:pPr>
        <w:spacing w:before="240" w:after="100" w:afterAutospacing="1" w:line="240" w:lineRule="auto"/>
        <w:ind w:firstLine="360"/>
        <w:contextualSpacing/>
        <w:rPr>
          <w:rFonts w:ascii="Times New Roman" w:hAnsi="Times New Roman" w:cs="Times New Roman"/>
          <w:sz w:val="26"/>
          <w:szCs w:val="26"/>
          <w:lang w:eastAsia="ko-KR"/>
        </w:rPr>
      </w:pPr>
      <w:r>
        <w:rPr>
          <w:rFonts w:ascii="Times New Roman" w:eastAsia="Times New Roman" w:hAnsi="Times New Roman" w:cs="Times New Roman"/>
          <w:sz w:val="24"/>
          <w:szCs w:val="24"/>
        </w:rPr>
        <w:t xml:space="preserve"> </w:t>
      </w:r>
      <w:r w:rsidR="00271D41">
        <w:rPr>
          <w:rFonts w:ascii="Times New Roman" w:eastAsia="Times New Roman" w:hAnsi="Times New Roman" w:cs="Times New Roman"/>
          <w:sz w:val="24"/>
          <w:szCs w:val="24"/>
        </w:rPr>
        <w:t xml:space="preserve"> </w:t>
      </w:r>
      <w:r w:rsidR="00CF518F" w:rsidRPr="00CF518F">
        <w:rPr>
          <w:rFonts w:ascii="Times New Roman" w:eastAsia="Times New Roman" w:hAnsi="Times New Roman" w:cs="Times New Roman"/>
          <w:sz w:val="26"/>
          <w:szCs w:val="26"/>
        </w:rPr>
        <w:t>Số:</w:t>
      </w:r>
      <w:r w:rsidR="006845DF">
        <w:rPr>
          <w:rFonts w:ascii="Times New Roman" w:eastAsia="Times New Roman" w:hAnsi="Times New Roman" w:cs="Times New Roman"/>
          <w:sz w:val="26"/>
          <w:szCs w:val="26"/>
        </w:rPr>
        <w:t xml:space="preserve"> </w:t>
      </w:r>
      <w:r w:rsidR="0039753C">
        <w:rPr>
          <w:rFonts w:ascii="Times New Roman" w:eastAsia="Times New Roman" w:hAnsi="Times New Roman" w:cs="Times New Roman"/>
          <w:sz w:val="26"/>
          <w:szCs w:val="26"/>
        </w:rPr>
        <w:t>4695</w:t>
      </w:r>
      <w:r w:rsidR="00B25ACA">
        <w:rPr>
          <w:rFonts w:ascii="Times New Roman" w:hAnsi="Times New Roman" w:cs="Times New Roman" w:hint="eastAsia"/>
          <w:sz w:val="26"/>
          <w:szCs w:val="26"/>
          <w:lang w:eastAsia="ko-KR"/>
        </w:rPr>
        <w:t>/</w:t>
      </w:r>
      <w:r w:rsidR="003D2557">
        <w:rPr>
          <w:rFonts w:ascii="Times New Roman" w:eastAsia="Times New Roman" w:hAnsi="Times New Roman" w:cs="Times New Roman"/>
          <w:sz w:val="26"/>
          <w:szCs w:val="26"/>
        </w:rPr>
        <w:t xml:space="preserve">GDĐT-TC       </w:t>
      </w:r>
      <w:r w:rsidR="00720369">
        <w:rPr>
          <w:rFonts w:ascii="Times New Roman" w:eastAsia="Times New Roman" w:hAnsi="Times New Roman" w:cs="Times New Roman"/>
          <w:sz w:val="26"/>
          <w:szCs w:val="26"/>
        </w:rPr>
        <w:t xml:space="preserve">  </w:t>
      </w:r>
      <w:r w:rsidR="00271D41">
        <w:rPr>
          <w:rFonts w:ascii="Times New Roman" w:eastAsia="Times New Roman" w:hAnsi="Times New Roman" w:cs="Times New Roman"/>
          <w:sz w:val="26"/>
          <w:szCs w:val="26"/>
        </w:rPr>
        <w:t xml:space="preserve">  </w:t>
      </w:r>
      <w:r w:rsidR="0039753C">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CC3D91">
        <w:rPr>
          <w:rFonts w:ascii="Times New Roman" w:eastAsia="Times New Roman" w:hAnsi="Times New Roman" w:cs="Times New Roman"/>
          <w:i/>
          <w:sz w:val="26"/>
          <w:szCs w:val="26"/>
        </w:rPr>
        <w:t xml:space="preserve"> </w:t>
      </w:r>
      <w:r w:rsidR="0039753C">
        <w:rPr>
          <w:rFonts w:ascii="Times New Roman" w:eastAsia="Times New Roman" w:hAnsi="Times New Roman" w:cs="Times New Roman"/>
          <w:i/>
          <w:sz w:val="26"/>
          <w:szCs w:val="26"/>
        </w:rPr>
        <w:t>19</w:t>
      </w:r>
      <w:r w:rsidR="00553952">
        <w:rPr>
          <w:rFonts w:ascii="Times New Roman" w:eastAsia="Times New Roman" w:hAnsi="Times New Roman" w:cs="Times New Roman"/>
          <w:i/>
          <w:sz w:val="26"/>
          <w:szCs w:val="26"/>
        </w:rPr>
        <w:t xml:space="preserve"> </w:t>
      </w:r>
      <w:r w:rsidR="00CF518F" w:rsidRPr="00CF518F">
        <w:rPr>
          <w:rFonts w:ascii="Times New Roman" w:eastAsia="Times New Roman" w:hAnsi="Times New Roman" w:cs="Times New Roman"/>
          <w:i/>
          <w:sz w:val="26"/>
          <w:szCs w:val="26"/>
        </w:rPr>
        <w:t>tháng</w:t>
      </w:r>
      <w:r w:rsidR="00EE5C39">
        <w:rPr>
          <w:rFonts w:ascii="Times New Roman" w:hAnsi="Times New Roman" w:cs="Times New Roman" w:hint="eastAsia"/>
          <w:i/>
          <w:sz w:val="26"/>
          <w:szCs w:val="26"/>
          <w:lang w:eastAsia="ko-KR"/>
        </w:rPr>
        <w:t xml:space="preserve"> </w:t>
      </w:r>
      <w:r w:rsidR="00271D41">
        <w:rPr>
          <w:rFonts w:ascii="Times New Roman" w:hAnsi="Times New Roman" w:cs="Times New Roman"/>
          <w:i/>
          <w:sz w:val="26"/>
          <w:szCs w:val="26"/>
          <w:lang w:eastAsia="ko-KR"/>
        </w:rPr>
        <w:t>12</w:t>
      </w:r>
      <w:r w:rsidR="00A70675">
        <w:rPr>
          <w:rFonts w:ascii="Times New Roman" w:hAnsi="Times New Roman" w:cs="Times New Roman"/>
          <w:i/>
          <w:sz w:val="26"/>
          <w:szCs w:val="26"/>
          <w:lang w:eastAsia="ko-KR"/>
        </w:rPr>
        <w:t xml:space="preserve"> </w:t>
      </w:r>
      <w:r w:rsidR="00CF518F" w:rsidRPr="00CF518F">
        <w:rPr>
          <w:rFonts w:ascii="Times New Roman" w:eastAsia="Times New Roman" w:hAnsi="Times New Roman" w:cs="Times New Roman"/>
          <w:i/>
          <w:sz w:val="26"/>
          <w:szCs w:val="26"/>
        </w:rPr>
        <w:t>năm 201</w:t>
      </w:r>
      <w:r w:rsidR="008E1C67">
        <w:rPr>
          <w:rFonts w:ascii="Times New Roman" w:eastAsia="Times New Roman" w:hAnsi="Times New Roman" w:cs="Times New Roman"/>
          <w:i/>
          <w:sz w:val="26"/>
          <w:szCs w:val="26"/>
        </w:rPr>
        <w:t>9</w:t>
      </w:r>
      <w:r w:rsidR="005129BC">
        <w:rPr>
          <w:rFonts w:ascii="Times New Roman" w:eastAsia="Times New Roman" w:hAnsi="Times New Roman" w:cs="Times New Roman"/>
          <w:sz w:val="24"/>
          <w:szCs w:val="24"/>
        </w:rPr>
        <w:t xml:space="preserve">   </w:t>
      </w:r>
      <w:r w:rsidR="00BF37AE">
        <w:rPr>
          <w:rFonts w:ascii="Times New Roman" w:eastAsia="Times New Roman" w:hAnsi="Times New Roman" w:cs="Times New Roman"/>
          <w:sz w:val="24"/>
          <w:szCs w:val="24"/>
        </w:rPr>
        <w:t xml:space="preserve">    </w:t>
      </w:r>
    </w:p>
    <w:p w:rsidR="00B72259" w:rsidRDefault="00CA3C4A" w:rsidP="00B72259">
      <w:pPr>
        <w:spacing w:before="240"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B72259">
        <w:rPr>
          <w:rFonts w:ascii="Times New Roman" w:eastAsia="Times New Roman" w:hAnsi="Times New Roman" w:cs="Times New Roman"/>
        </w:rPr>
        <w:t xml:space="preserve"> </w:t>
      </w:r>
      <w:r w:rsidR="00B72259" w:rsidRPr="00B72259">
        <w:rPr>
          <w:rFonts w:ascii="Times New Roman" w:eastAsia="Times New Roman" w:hAnsi="Times New Roman" w:cs="Times New Roman"/>
        </w:rPr>
        <w:t xml:space="preserve">Về đề nghị nộp hồ sơ đánh giá, phân loại </w:t>
      </w:r>
    </w:p>
    <w:p w:rsidR="009B6051" w:rsidRDefault="009B6051" w:rsidP="009B6051">
      <w:pPr>
        <w:spacing w:before="240"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B72259" w:rsidRPr="00B72259">
        <w:rPr>
          <w:rFonts w:ascii="Times New Roman" w:eastAsia="Times New Roman" w:hAnsi="Times New Roman" w:cs="Times New Roman"/>
        </w:rPr>
        <w:t>Quý I</w:t>
      </w:r>
      <w:r>
        <w:rPr>
          <w:rFonts w:ascii="Times New Roman" w:eastAsia="Times New Roman" w:hAnsi="Times New Roman" w:cs="Times New Roman"/>
        </w:rPr>
        <w:t>V</w:t>
      </w:r>
      <w:r w:rsidR="00B72259" w:rsidRPr="00B72259">
        <w:rPr>
          <w:rFonts w:ascii="Times New Roman" w:eastAsia="Times New Roman" w:hAnsi="Times New Roman" w:cs="Times New Roman"/>
        </w:rPr>
        <w:t xml:space="preserve"> năm 2019 </w:t>
      </w:r>
      <w:r>
        <w:rPr>
          <w:rFonts w:ascii="Times New Roman" w:eastAsia="Times New Roman" w:hAnsi="Times New Roman" w:cs="Times New Roman"/>
        </w:rPr>
        <w:t xml:space="preserve">của cán bộ, công chức, </w:t>
      </w:r>
    </w:p>
    <w:p w:rsidR="003D2557" w:rsidRPr="00CA3C4A" w:rsidRDefault="009B6051" w:rsidP="009B6051">
      <w:pPr>
        <w:spacing w:before="240"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viên chức đơn vị sự nghiệp công lập</w:t>
      </w:r>
    </w:p>
    <w:p w:rsidR="004C2299" w:rsidRPr="00415820" w:rsidRDefault="004C2299" w:rsidP="003D2557">
      <w:pPr>
        <w:spacing w:before="240" w:after="100" w:afterAutospacing="1" w:line="240" w:lineRule="auto"/>
        <w:contextualSpacing/>
        <w:jc w:val="both"/>
        <w:rPr>
          <w:rFonts w:ascii="Times New Roman" w:eastAsia="Times New Roman" w:hAnsi="Times New Roman" w:cs="Times New Roman"/>
        </w:rPr>
      </w:pPr>
    </w:p>
    <w:p w:rsidR="00523E5B" w:rsidRDefault="00523E5B" w:rsidP="00941731">
      <w:pPr>
        <w:spacing w:before="240" w:after="100" w:afterAutospacing="1" w:line="240" w:lineRule="auto"/>
        <w:contextualSpacing/>
        <w:rPr>
          <w:rFonts w:ascii="Times New Roman" w:eastAsia="Times New Roman" w:hAnsi="Times New Roman" w:cs="Times New Roman"/>
          <w:sz w:val="24"/>
          <w:szCs w:val="24"/>
        </w:rPr>
      </w:pPr>
    </w:p>
    <w:p w:rsidR="00415820" w:rsidRPr="00C767B9" w:rsidRDefault="00415820" w:rsidP="0031510A">
      <w:pPr>
        <w:tabs>
          <w:tab w:val="left" w:pos="284"/>
        </w:tabs>
        <w:spacing w:before="120" w:after="0" w:line="240" w:lineRule="auto"/>
        <w:jc w:val="both"/>
        <w:rPr>
          <w:rFonts w:asciiTheme="majorHAnsi" w:hAnsiTheme="majorHAnsi" w:cstheme="majorHAnsi"/>
          <w:sz w:val="26"/>
          <w:szCs w:val="26"/>
          <w:lang w:eastAsia="ko-KR"/>
        </w:rPr>
      </w:pPr>
      <w:r w:rsidRPr="00C767B9">
        <w:rPr>
          <w:rFonts w:asciiTheme="majorHAnsi" w:eastAsia="Times New Roman" w:hAnsiTheme="majorHAnsi" w:cstheme="majorHAnsi"/>
          <w:sz w:val="26"/>
          <w:szCs w:val="26"/>
        </w:rPr>
        <w:t xml:space="preserve">                            </w:t>
      </w:r>
      <w:r w:rsidR="00443317" w:rsidRPr="00C767B9">
        <w:rPr>
          <w:rFonts w:asciiTheme="majorHAnsi" w:eastAsia="Times New Roman" w:hAnsiTheme="majorHAnsi" w:cstheme="majorHAnsi"/>
          <w:sz w:val="26"/>
          <w:szCs w:val="26"/>
        </w:rPr>
        <w:t>Kính gử</w:t>
      </w:r>
      <w:r w:rsidR="00CF518F" w:rsidRPr="00C767B9">
        <w:rPr>
          <w:rFonts w:asciiTheme="majorHAnsi" w:eastAsia="Times New Roman" w:hAnsiTheme="majorHAnsi" w:cstheme="majorHAnsi"/>
          <w:sz w:val="26"/>
          <w:szCs w:val="26"/>
        </w:rPr>
        <w:t>i:</w:t>
      </w:r>
    </w:p>
    <w:p w:rsidR="008F424B" w:rsidRPr="00C767B9" w:rsidRDefault="00D63E5E" w:rsidP="00E35354">
      <w:pPr>
        <w:pStyle w:val="ListParagraph"/>
        <w:numPr>
          <w:ilvl w:val="0"/>
          <w:numId w:val="18"/>
        </w:numPr>
        <w:tabs>
          <w:tab w:val="left" w:pos="284"/>
        </w:tabs>
        <w:spacing w:after="0" w:line="240" w:lineRule="auto"/>
        <w:ind w:left="3119" w:hanging="284"/>
        <w:jc w:val="both"/>
        <w:rPr>
          <w:rFonts w:asciiTheme="majorHAnsi" w:hAnsiTheme="majorHAnsi" w:cstheme="majorHAnsi"/>
          <w:sz w:val="26"/>
          <w:szCs w:val="26"/>
          <w:lang w:eastAsia="ko-KR"/>
        </w:rPr>
      </w:pPr>
      <w:r w:rsidRPr="00C767B9">
        <w:rPr>
          <w:rFonts w:asciiTheme="majorHAnsi" w:hAnsiTheme="majorHAnsi" w:cstheme="majorHAnsi"/>
          <w:sz w:val="26"/>
          <w:szCs w:val="26"/>
          <w:lang w:eastAsia="ko-KR"/>
        </w:rPr>
        <w:t xml:space="preserve">Hiệu trưởng </w:t>
      </w:r>
      <w:r w:rsidR="00284085" w:rsidRPr="00C767B9">
        <w:rPr>
          <w:rFonts w:asciiTheme="majorHAnsi" w:hAnsiTheme="majorHAnsi" w:cstheme="majorHAnsi"/>
          <w:sz w:val="26"/>
          <w:szCs w:val="26"/>
          <w:lang w:eastAsia="ko-KR"/>
        </w:rPr>
        <w:t>Trường Trung học phổ thông;</w:t>
      </w:r>
    </w:p>
    <w:p w:rsidR="00284085" w:rsidRPr="00C767B9"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Hiệu trường Trường</w:t>
      </w:r>
      <w:r w:rsidR="00AE5C1C" w:rsidRPr="00C767B9">
        <w:rPr>
          <w:rFonts w:asciiTheme="majorHAnsi" w:hAnsiTheme="majorHAnsi" w:cstheme="majorHAnsi"/>
          <w:sz w:val="26"/>
          <w:szCs w:val="26"/>
          <w:lang w:eastAsia="ko-KR"/>
        </w:rPr>
        <w:t xml:space="preserve"> Trung cấp,</w:t>
      </w:r>
      <w:r w:rsidRPr="00C767B9">
        <w:rPr>
          <w:rFonts w:asciiTheme="majorHAnsi" w:hAnsiTheme="majorHAnsi" w:cstheme="majorHAnsi"/>
          <w:sz w:val="26"/>
          <w:szCs w:val="26"/>
          <w:lang w:eastAsia="ko-KR"/>
        </w:rPr>
        <w:t xml:space="preserve"> Cao đẳng</w:t>
      </w:r>
      <w:r w:rsidR="00E35354" w:rsidRPr="00C767B9">
        <w:rPr>
          <w:rFonts w:asciiTheme="majorHAnsi" w:hAnsiTheme="majorHAnsi" w:cstheme="majorHAnsi"/>
          <w:sz w:val="26"/>
          <w:szCs w:val="26"/>
          <w:lang w:eastAsia="ko-KR"/>
        </w:rPr>
        <w:t xml:space="preserve"> (trực thuộc Sở)</w:t>
      </w:r>
      <w:r w:rsidRPr="00C767B9">
        <w:rPr>
          <w:rFonts w:asciiTheme="majorHAnsi" w:hAnsiTheme="majorHAnsi" w:cstheme="majorHAnsi"/>
          <w:sz w:val="26"/>
          <w:szCs w:val="26"/>
          <w:lang w:eastAsia="ko-KR"/>
        </w:rPr>
        <w:t>;</w:t>
      </w:r>
    </w:p>
    <w:p w:rsidR="00E35354" w:rsidRPr="00C767B9" w:rsidRDefault="00E35354"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Giám đốc Trung tâm GDTX (trực thuộc Sở);</w:t>
      </w:r>
    </w:p>
    <w:p w:rsidR="00284085"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Thủ trưởng đơn vị trực thuộc Sở.</w:t>
      </w:r>
    </w:p>
    <w:p w:rsidR="00BF037C" w:rsidRDefault="00BF037C" w:rsidP="00BF037C">
      <w:pPr>
        <w:pStyle w:val="ListParagraph"/>
        <w:spacing w:after="0" w:line="240" w:lineRule="auto"/>
        <w:ind w:left="3119"/>
        <w:rPr>
          <w:rFonts w:asciiTheme="majorHAnsi" w:hAnsiTheme="majorHAnsi" w:cstheme="majorHAnsi"/>
          <w:sz w:val="26"/>
          <w:szCs w:val="26"/>
          <w:lang w:eastAsia="ko-KR"/>
        </w:rPr>
      </w:pPr>
    </w:p>
    <w:p w:rsidR="00CF518F" w:rsidRPr="00C767B9" w:rsidRDefault="008F424B" w:rsidP="006C5D70">
      <w:pPr>
        <w:tabs>
          <w:tab w:val="left" w:pos="2700"/>
        </w:tabs>
        <w:spacing w:after="0" w:line="240" w:lineRule="auto"/>
        <w:ind w:right="-540"/>
        <w:rPr>
          <w:rFonts w:asciiTheme="majorHAnsi" w:eastAsia="Times New Roman" w:hAnsiTheme="majorHAnsi" w:cstheme="majorHAnsi"/>
          <w:sz w:val="26"/>
          <w:szCs w:val="26"/>
        </w:rPr>
      </w:pP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p>
    <w:p w:rsidR="00013ACB" w:rsidRPr="00013ACB" w:rsidRDefault="00C767B9" w:rsidP="00EC5A1C">
      <w:pPr>
        <w:tabs>
          <w:tab w:val="left" w:pos="426"/>
        </w:tabs>
        <w:spacing w:before="120" w:after="120" w:line="240" w:lineRule="auto"/>
        <w:ind w:left="-284" w:right="94" w:firstLine="540"/>
        <w:jc w:val="both"/>
        <w:rPr>
          <w:rStyle w:val="Emphasis"/>
          <w:rFonts w:asciiTheme="majorHAnsi" w:hAnsiTheme="majorHAnsi" w:cstheme="majorHAnsi"/>
          <w:i w:val="0"/>
          <w:sz w:val="26"/>
          <w:szCs w:val="26"/>
          <w:lang w:eastAsia="ko-KR"/>
        </w:rPr>
      </w:pPr>
      <w:r w:rsidRPr="00013ACB">
        <w:rPr>
          <w:rStyle w:val="Emphasis"/>
          <w:rFonts w:asciiTheme="majorHAnsi" w:hAnsiTheme="majorHAnsi" w:cstheme="majorHAnsi"/>
          <w:i w:val="0"/>
          <w:sz w:val="26"/>
          <w:szCs w:val="26"/>
          <w:lang w:eastAsia="ko-KR"/>
        </w:rPr>
        <w:t xml:space="preserve"> </w:t>
      </w:r>
      <w:r w:rsidR="00013ACB">
        <w:rPr>
          <w:rStyle w:val="Emphasis"/>
          <w:rFonts w:asciiTheme="majorHAnsi" w:hAnsiTheme="majorHAnsi" w:cstheme="majorHAnsi"/>
          <w:i w:val="0"/>
          <w:sz w:val="26"/>
          <w:szCs w:val="26"/>
          <w:lang w:eastAsia="ko-KR"/>
        </w:rPr>
        <w:t xml:space="preserve">Căn cứ </w:t>
      </w:r>
      <w:r w:rsidR="00013ACB" w:rsidRPr="00013ACB">
        <w:rPr>
          <w:rFonts w:ascii="Times New Roman" w:hAnsi="Times New Roman"/>
          <w:bCs/>
          <w:sz w:val="26"/>
          <w:szCs w:val="26"/>
        </w:rPr>
        <w:t xml:space="preserve">Nghị quyết số 03/2018/NQ-HĐND ngày 16 tháng 3 năm 2018 </w:t>
      </w:r>
      <w:r w:rsidR="00013ACB" w:rsidRPr="00013ACB">
        <w:rPr>
          <w:rFonts w:ascii="Times New Roman" w:hAnsi="Times New Roman"/>
          <w:spacing w:val="-4"/>
          <w:sz w:val="26"/>
          <w:szCs w:val="26"/>
        </w:rPr>
        <w:t>của Hội đồng nhân dân Thành phố về ban hành Quy định chi thu nhập tăng thêm cho cán bộ, công chức, viên chức thuộc khu vực quản lý nhà nước, tổ chức chính trị, tổ chức chính trị - xã hội và đơn vị sự nghiệp công lập</w:t>
      </w:r>
      <w:r w:rsidR="00570B8B">
        <w:rPr>
          <w:rFonts w:ascii="Times New Roman" w:hAnsi="Times New Roman"/>
          <w:spacing w:val="-4"/>
          <w:sz w:val="26"/>
          <w:szCs w:val="26"/>
        </w:rPr>
        <w:t xml:space="preserve"> do Thành phố quản lý</w:t>
      </w:r>
      <w:r w:rsidR="00013ACB">
        <w:rPr>
          <w:rFonts w:ascii="Times New Roman" w:hAnsi="Times New Roman"/>
          <w:spacing w:val="-4"/>
          <w:sz w:val="26"/>
          <w:szCs w:val="26"/>
        </w:rPr>
        <w:t>;</w:t>
      </w:r>
    </w:p>
    <w:p w:rsidR="00415820" w:rsidRDefault="003C700D" w:rsidP="00EC5A1C">
      <w:pPr>
        <w:tabs>
          <w:tab w:val="left" w:pos="426"/>
        </w:tabs>
        <w:spacing w:before="120" w:after="120" w:line="240" w:lineRule="auto"/>
        <w:ind w:left="-284" w:right="94" w:firstLine="540"/>
        <w:jc w:val="both"/>
        <w:rPr>
          <w:rStyle w:val="Emphasis"/>
          <w:rFonts w:asciiTheme="majorHAnsi" w:hAnsiTheme="majorHAnsi" w:cstheme="majorHAnsi"/>
          <w:i w:val="0"/>
          <w:sz w:val="26"/>
          <w:szCs w:val="26"/>
          <w:lang w:eastAsia="ko-KR"/>
        </w:rPr>
      </w:pPr>
      <w:r w:rsidRPr="00C767B9">
        <w:rPr>
          <w:rStyle w:val="Emphasis"/>
          <w:rFonts w:asciiTheme="majorHAnsi" w:hAnsiTheme="majorHAnsi" w:cstheme="majorHAnsi"/>
          <w:i w:val="0"/>
          <w:sz w:val="26"/>
          <w:szCs w:val="26"/>
          <w:lang w:eastAsia="ko-KR"/>
        </w:rPr>
        <w:t>Căn cứ Quyết định số 4631/QĐ-UBND ngày 19 tháng 10 năm 2018 của Ủy ban nhân dân Thành phố Hồ Chí Minh về việc ban hành Quy định đánh giá, phân loại hàng quý theo hiệu quả công việc đối với cán bộ, công chức, viên chức trong cơ quan hành chính và đơn vị sự nghiệp công lập trên địa bàn Thành phố Hồ</w:t>
      </w:r>
      <w:r w:rsidR="00415820" w:rsidRPr="00C767B9">
        <w:rPr>
          <w:rStyle w:val="Emphasis"/>
          <w:rFonts w:asciiTheme="majorHAnsi" w:hAnsiTheme="majorHAnsi" w:cstheme="majorHAnsi"/>
          <w:i w:val="0"/>
          <w:sz w:val="26"/>
          <w:szCs w:val="26"/>
          <w:lang w:eastAsia="ko-KR"/>
        </w:rPr>
        <w:t xml:space="preserve"> Chí Minh;</w:t>
      </w:r>
    </w:p>
    <w:p w:rsidR="00720369" w:rsidRDefault="00720369" w:rsidP="00EC5A1C">
      <w:pPr>
        <w:tabs>
          <w:tab w:val="left" w:pos="3600"/>
        </w:tabs>
        <w:spacing w:before="120" w:after="120" w:line="240" w:lineRule="auto"/>
        <w:ind w:left="-284" w:right="94"/>
        <w:jc w:val="both"/>
        <w:rPr>
          <w:rFonts w:asciiTheme="majorHAnsi" w:eastAsia="Times New Roman" w:hAnsiTheme="majorHAnsi" w:cstheme="majorHAnsi"/>
          <w:sz w:val="26"/>
          <w:szCs w:val="26"/>
        </w:rPr>
      </w:pPr>
      <w:r w:rsidRPr="00D80A95">
        <w:rPr>
          <w:rStyle w:val="Emphasis"/>
          <w:rFonts w:asciiTheme="majorHAnsi" w:hAnsiTheme="majorHAnsi" w:cstheme="majorHAnsi"/>
          <w:i w:val="0"/>
          <w:sz w:val="26"/>
          <w:szCs w:val="26"/>
          <w:lang w:eastAsia="ko-KR"/>
        </w:rPr>
        <w:t xml:space="preserve">         </w:t>
      </w:r>
      <w:r w:rsidR="009B6051">
        <w:rPr>
          <w:rStyle w:val="Emphasis"/>
          <w:rFonts w:asciiTheme="majorHAnsi" w:hAnsiTheme="majorHAnsi" w:cstheme="majorHAnsi"/>
          <w:i w:val="0"/>
          <w:sz w:val="26"/>
          <w:szCs w:val="26"/>
          <w:lang w:eastAsia="ko-KR"/>
        </w:rPr>
        <w:t>Căn cứ</w:t>
      </w:r>
      <w:r w:rsidRPr="00D80A95">
        <w:rPr>
          <w:rStyle w:val="Emphasis"/>
          <w:rFonts w:asciiTheme="majorHAnsi" w:hAnsiTheme="majorHAnsi" w:cstheme="majorHAnsi"/>
          <w:i w:val="0"/>
          <w:sz w:val="26"/>
          <w:szCs w:val="26"/>
          <w:lang w:eastAsia="ko-KR"/>
        </w:rPr>
        <w:t xml:space="preserve"> </w:t>
      </w:r>
      <w:r w:rsidR="00D80A95" w:rsidRPr="00D80A95">
        <w:rPr>
          <w:rStyle w:val="Emphasis"/>
          <w:rFonts w:asciiTheme="majorHAnsi" w:hAnsiTheme="majorHAnsi" w:cstheme="majorHAnsi"/>
          <w:i w:val="0"/>
          <w:sz w:val="26"/>
          <w:szCs w:val="26"/>
          <w:lang w:eastAsia="ko-KR"/>
        </w:rPr>
        <w:t>Quyết định</w:t>
      </w:r>
      <w:r w:rsidRPr="00D80A95">
        <w:rPr>
          <w:rStyle w:val="Emphasis"/>
          <w:rFonts w:asciiTheme="majorHAnsi" w:hAnsiTheme="majorHAnsi" w:cstheme="majorHAnsi"/>
          <w:i w:val="0"/>
          <w:sz w:val="26"/>
          <w:szCs w:val="26"/>
          <w:lang w:eastAsia="ko-KR"/>
        </w:rPr>
        <w:t xml:space="preserve"> số </w:t>
      </w:r>
      <w:r w:rsidR="00D80A95" w:rsidRPr="00D80A95">
        <w:rPr>
          <w:rStyle w:val="Emphasis"/>
          <w:rFonts w:asciiTheme="majorHAnsi" w:hAnsiTheme="majorHAnsi" w:cstheme="majorHAnsi"/>
          <w:i w:val="0"/>
          <w:sz w:val="26"/>
          <w:szCs w:val="26"/>
          <w:lang w:eastAsia="ko-KR"/>
        </w:rPr>
        <w:t>3728</w:t>
      </w:r>
      <w:r w:rsidRPr="00D80A95">
        <w:rPr>
          <w:rStyle w:val="Emphasis"/>
          <w:rFonts w:asciiTheme="majorHAnsi" w:hAnsiTheme="majorHAnsi" w:cstheme="majorHAnsi"/>
          <w:i w:val="0"/>
          <w:sz w:val="26"/>
          <w:szCs w:val="26"/>
          <w:lang w:eastAsia="ko-KR"/>
        </w:rPr>
        <w:t>/</w:t>
      </w:r>
      <w:r w:rsidR="00D80A95" w:rsidRPr="00D80A95">
        <w:rPr>
          <w:rStyle w:val="Emphasis"/>
          <w:rFonts w:asciiTheme="majorHAnsi" w:hAnsiTheme="majorHAnsi" w:cstheme="majorHAnsi"/>
          <w:i w:val="0"/>
          <w:sz w:val="26"/>
          <w:szCs w:val="26"/>
          <w:lang w:eastAsia="ko-KR"/>
        </w:rPr>
        <w:t>QĐ-</w:t>
      </w:r>
      <w:r w:rsidRPr="00D80A95">
        <w:rPr>
          <w:rStyle w:val="Emphasis"/>
          <w:rFonts w:asciiTheme="majorHAnsi" w:hAnsiTheme="majorHAnsi" w:cstheme="majorHAnsi"/>
          <w:i w:val="0"/>
          <w:sz w:val="26"/>
          <w:szCs w:val="26"/>
          <w:lang w:eastAsia="ko-KR"/>
        </w:rPr>
        <w:t>UBND</w:t>
      </w:r>
      <w:r w:rsidR="00D80A95" w:rsidRPr="00D80A95">
        <w:rPr>
          <w:rStyle w:val="Emphasis"/>
          <w:rFonts w:asciiTheme="majorHAnsi" w:hAnsiTheme="majorHAnsi" w:cstheme="majorHAnsi"/>
          <w:i w:val="0"/>
          <w:sz w:val="26"/>
          <w:szCs w:val="26"/>
          <w:lang w:eastAsia="ko-KR"/>
        </w:rPr>
        <w:t xml:space="preserve"> </w:t>
      </w:r>
      <w:r w:rsidR="009B6051">
        <w:rPr>
          <w:rStyle w:val="Emphasis"/>
          <w:rFonts w:asciiTheme="majorHAnsi" w:hAnsiTheme="majorHAnsi" w:cstheme="majorHAnsi"/>
          <w:i w:val="0"/>
          <w:sz w:val="26"/>
          <w:szCs w:val="26"/>
          <w:lang w:eastAsia="ko-KR"/>
        </w:rPr>
        <w:t>n</w:t>
      </w:r>
      <w:r w:rsidR="009B6051" w:rsidRPr="00D80A95">
        <w:rPr>
          <w:rStyle w:val="Emphasis"/>
          <w:rFonts w:asciiTheme="majorHAnsi" w:hAnsiTheme="majorHAnsi" w:cstheme="majorHAnsi"/>
          <w:i w:val="0"/>
          <w:sz w:val="26"/>
          <w:szCs w:val="26"/>
          <w:lang w:eastAsia="ko-KR"/>
        </w:rPr>
        <w:t>gày 03 tháng 9 năm 2019</w:t>
      </w:r>
      <w:r w:rsidR="009B6051">
        <w:rPr>
          <w:rStyle w:val="Emphasis"/>
          <w:rFonts w:asciiTheme="majorHAnsi" w:hAnsiTheme="majorHAnsi" w:cstheme="majorHAnsi"/>
          <w:i w:val="0"/>
          <w:sz w:val="26"/>
          <w:szCs w:val="26"/>
          <w:lang w:eastAsia="ko-KR"/>
        </w:rPr>
        <w:t xml:space="preserve"> </w:t>
      </w:r>
      <w:r w:rsidR="009B6051" w:rsidRPr="00D80A95">
        <w:rPr>
          <w:rStyle w:val="Emphasis"/>
          <w:rFonts w:asciiTheme="majorHAnsi" w:hAnsiTheme="majorHAnsi" w:cstheme="majorHAnsi"/>
          <w:i w:val="0"/>
          <w:sz w:val="26"/>
          <w:szCs w:val="26"/>
          <w:lang w:eastAsia="ko-KR"/>
        </w:rPr>
        <w:t xml:space="preserve">Ủy ban nhân dân Thành phố </w:t>
      </w:r>
      <w:r w:rsidR="00025EB5">
        <w:rPr>
          <w:rFonts w:asciiTheme="majorHAnsi" w:hAnsiTheme="majorHAnsi" w:cstheme="majorHAnsi"/>
          <w:sz w:val="26"/>
          <w:szCs w:val="26"/>
          <w:lang w:val="en-GB"/>
        </w:rPr>
        <w:t>v</w:t>
      </w:r>
      <w:r w:rsidR="00D80A95" w:rsidRPr="00D80A95">
        <w:rPr>
          <w:rFonts w:asciiTheme="majorHAnsi" w:hAnsiTheme="majorHAnsi" w:cstheme="majorHAnsi"/>
          <w:sz w:val="26"/>
          <w:szCs w:val="26"/>
          <w:lang w:val="en-GB"/>
        </w:rPr>
        <w:t>ề việc sửa đổi, bổ sung một số điều của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r w:rsidR="00E37784">
        <w:rPr>
          <w:rFonts w:asciiTheme="majorHAnsi" w:hAnsiTheme="majorHAnsi" w:cstheme="majorHAnsi"/>
          <w:sz w:val="26"/>
          <w:szCs w:val="26"/>
          <w:lang w:val="en-GB"/>
        </w:rPr>
        <w:t>, có hiệu lực kể từ ngày 01 tháng 7 năm 2019</w:t>
      </w:r>
      <w:r w:rsidR="009B6051">
        <w:rPr>
          <w:rFonts w:asciiTheme="majorHAnsi" w:eastAsia="Times New Roman" w:hAnsiTheme="majorHAnsi" w:cstheme="majorHAnsi"/>
          <w:sz w:val="26"/>
          <w:szCs w:val="26"/>
        </w:rPr>
        <w:t>;</w:t>
      </w:r>
    </w:p>
    <w:p w:rsidR="009B6051" w:rsidRDefault="009B6051" w:rsidP="00EC5A1C">
      <w:pPr>
        <w:tabs>
          <w:tab w:val="left" w:pos="3600"/>
        </w:tabs>
        <w:spacing w:before="120" w:after="120" w:line="240" w:lineRule="auto"/>
        <w:ind w:left="-284" w:right="94"/>
        <w:jc w:val="both"/>
        <w:rPr>
          <w:rStyle w:val="Emphasis"/>
          <w:rFonts w:asciiTheme="majorHAnsi" w:hAnsiTheme="majorHAnsi" w:cstheme="majorHAnsi"/>
          <w:i w:val="0"/>
          <w:sz w:val="26"/>
          <w:szCs w:val="26"/>
          <w:lang w:eastAsia="ko-KR"/>
        </w:rPr>
      </w:pPr>
      <w:r>
        <w:rPr>
          <w:rFonts w:asciiTheme="majorHAnsi" w:eastAsia="Times New Roman" w:hAnsiTheme="majorHAnsi" w:cstheme="majorHAnsi"/>
          <w:sz w:val="26"/>
          <w:szCs w:val="26"/>
        </w:rPr>
        <w:t xml:space="preserve">         </w:t>
      </w:r>
      <w:r w:rsidR="00D456BA">
        <w:rPr>
          <w:rFonts w:ascii="Times New Roman" w:eastAsia="Times New Roman" w:hAnsi="Times New Roman" w:cs="Times New Roman"/>
          <w:sz w:val="26"/>
          <w:szCs w:val="26"/>
        </w:rPr>
        <w:t xml:space="preserve">Căn cứ Công văn số 4634/UBND-VX ngày 08 tháng 11 năm 2019 về hướng dẫn thực hiện Quy định </w:t>
      </w:r>
      <w:r w:rsidR="00D456BA" w:rsidRPr="00C767B9">
        <w:rPr>
          <w:rStyle w:val="Emphasis"/>
          <w:rFonts w:asciiTheme="majorHAnsi" w:hAnsiTheme="majorHAnsi" w:cstheme="majorHAnsi"/>
          <w:i w:val="0"/>
          <w:sz w:val="26"/>
          <w:szCs w:val="26"/>
          <w:lang w:eastAsia="ko-KR"/>
        </w:rPr>
        <w:t xml:space="preserve">đánh giá, phân loại hàng quý </w:t>
      </w:r>
      <w:r w:rsidR="00D456BA">
        <w:rPr>
          <w:rStyle w:val="Emphasis"/>
          <w:rFonts w:asciiTheme="majorHAnsi" w:hAnsiTheme="majorHAnsi" w:cstheme="majorHAnsi"/>
          <w:i w:val="0"/>
          <w:sz w:val="26"/>
          <w:szCs w:val="26"/>
          <w:lang w:eastAsia="ko-KR"/>
        </w:rPr>
        <w:t xml:space="preserve">(sửa đổi) đối với cán bộ, công chức, viên chức khối Nhà nước theo </w:t>
      </w:r>
      <w:r w:rsidR="00D456BA" w:rsidRPr="00D80A95">
        <w:rPr>
          <w:rStyle w:val="Emphasis"/>
          <w:rFonts w:asciiTheme="majorHAnsi" w:hAnsiTheme="majorHAnsi" w:cstheme="majorHAnsi"/>
          <w:i w:val="0"/>
          <w:sz w:val="26"/>
          <w:szCs w:val="26"/>
          <w:lang w:eastAsia="ko-KR"/>
        </w:rPr>
        <w:t xml:space="preserve">Quyết định số 3728/QĐ-UBND </w:t>
      </w:r>
      <w:r w:rsidR="00D456BA">
        <w:rPr>
          <w:rStyle w:val="Emphasis"/>
          <w:rFonts w:asciiTheme="majorHAnsi" w:hAnsiTheme="majorHAnsi" w:cstheme="majorHAnsi"/>
          <w:i w:val="0"/>
          <w:sz w:val="26"/>
          <w:szCs w:val="26"/>
          <w:lang w:eastAsia="ko-KR"/>
        </w:rPr>
        <w:t>n</w:t>
      </w:r>
      <w:r w:rsidR="00D456BA" w:rsidRPr="00D80A95">
        <w:rPr>
          <w:rStyle w:val="Emphasis"/>
          <w:rFonts w:asciiTheme="majorHAnsi" w:hAnsiTheme="majorHAnsi" w:cstheme="majorHAnsi"/>
          <w:i w:val="0"/>
          <w:sz w:val="26"/>
          <w:szCs w:val="26"/>
          <w:lang w:eastAsia="ko-KR"/>
        </w:rPr>
        <w:t>gày 03 tháng 9 năm 2019</w:t>
      </w:r>
      <w:r w:rsidR="00D456BA">
        <w:rPr>
          <w:rStyle w:val="Emphasis"/>
          <w:rFonts w:asciiTheme="majorHAnsi" w:hAnsiTheme="majorHAnsi" w:cstheme="majorHAnsi"/>
          <w:i w:val="0"/>
          <w:sz w:val="26"/>
          <w:szCs w:val="26"/>
          <w:lang w:eastAsia="ko-KR"/>
        </w:rPr>
        <w:t xml:space="preserve"> của Ủ</w:t>
      </w:r>
      <w:r w:rsidR="00D456BA" w:rsidRPr="00D80A95">
        <w:rPr>
          <w:rStyle w:val="Emphasis"/>
          <w:rFonts w:asciiTheme="majorHAnsi" w:hAnsiTheme="majorHAnsi" w:cstheme="majorHAnsi"/>
          <w:i w:val="0"/>
          <w:sz w:val="26"/>
          <w:szCs w:val="26"/>
          <w:lang w:eastAsia="ko-KR"/>
        </w:rPr>
        <w:t>y ban nhân dân Thành phố</w:t>
      </w:r>
      <w:r w:rsidR="00D456BA">
        <w:rPr>
          <w:rStyle w:val="Emphasis"/>
          <w:rFonts w:asciiTheme="majorHAnsi" w:hAnsiTheme="majorHAnsi" w:cstheme="majorHAnsi"/>
          <w:i w:val="0"/>
          <w:sz w:val="26"/>
          <w:szCs w:val="26"/>
          <w:lang w:eastAsia="ko-KR"/>
        </w:rPr>
        <w:t xml:space="preserve"> (</w:t>
      </w:r>
      <w:r w:rsidR="00D456BA" w:rsidRPr="00D456BA">
        <w:rPr>
          <w:rStyle w:val="Emphasis"/>
          <w:rFonts w:asciiTheme="majorHAnsi" w:hAnsiTheme="majorHAnsi" w:cstheme="majorHAnsi"/>
          <w:sz w:val="26"/>
          <w:szCs w:val="26"/>
          <w:lang w:eastAsia="ko-KR"/>
        </w:rPr>
        <w:t>đính kèm</w:t>
      </w:r>
      <w:r w:rsidR="00D456BA">
        <w:rPr>
          <w:rStyle w:val="Emphasis"/>
          <w:rFonts w:asciiTheme="majorHAnsi" w:hAnsiTheme="majorHAnsi" w:cstheme="majorHAnsi"/>
          <w:i w:val="0"/>
          <w:sz w:val="26"/>
          <w:szCs w:val="26"/>
          <w:lang w:eastAsia="ko-KR"/>
        </w:rPr>
        <w:t>);</w:t>
      </w:r>
    </w:p>
    <w:p w:rsidR="00D456BA" w:rsidRPr="00924F04" w:rsidRDefault="00D456BA" w:rsidP="00EC5A1C">
      <w:pPr>
        <w:tabs>
          <w:tab w:val="left" w:pos="3600"/>
        </w:tabs>
        <w:spacing w:before="120" w:after="120" w:line="240" w:lineRule="auto"/>
        <w:ind w:left="-284" w:right="94"/>
        <w:jc w:val="both"/>
        <w:rPr>
          <w:rFonts w:ascii="Times New Roman" w:eastAsia="Times New Roman" w:hAnsi="Times New Roman" w:cs="Times New Roman"/>
          <w:sz w:val="26"/>
          <w:szCs w:val="26"/>
        </w:rPr>
      </w:pPr>
      <w:r w:rsidRPr="00924F04">
        <w:rPr>
          <w:rStyle w:val="Emphasis"/>
          <w:rFonts w:asciiTheme="majorHAnsi" w:hAnsiTheme="majorHAnsi" w:cstheme="majorHAnsi"/>
          <w:i w:val="0"/>
          <w:sz w:val="26"/>
          <w:szCs w:val="26"/>
          <w:lang w:eastAsia="ko-KR"/>
        </w:rPr>
        <w:t xml:space="preserve">          </w:t>
      </w:r>
      <w:r w:rsidRPr="00924F04">
        <w:rPr>
          <w:rFonts w:ascii="Times New Roman" w:eastAsia="Times New Roman" w:hAnsi="Times New Roman" w:cs="Times New Roman"/>
          <w:sz w:val="26"/>
          <w:szCs w:val="26"/>
        </w:rPr>
        <w:t xml:space="preserve">Do tính chất đặc thù trong lĩnh vực giáo dục và đào tạo, Sở Giáo dục và Đào tạo đã có Công văn số 4473/GDĐT-TC ngày 02 tháng 12 năm 2019 gửi Ủy ban nhân dân </w:t>
      </w:r>
      <w:r w:rsidR="007F48D6">
        <w:rPr>
          <w:rFonts w:ascii="Times New Roman" w:eastAsia="Times New Roman" w:hAnsi="Times New Roman" w:cs="Times New Roman"/>
          <w:sz w:val="26"/>
          <w:szCs w:val="26"/>
        </w:rPr>
        <w:t>Thành</w:t>
      </w:r>
      <w:r w:rsidRPr="00924F04">
        <w:rPr>
          <w:rFonts w:ascii="Times New Roman" w:eastAsia="Times New Roman" w:hAnsi="Times New Roman" w:cs="Times New Roman"/>
          <w:sz w:val="26"/>
          <w:szCs w:val="26"/>
        </w:rPr>
        <w:t xml:space="preserve"> phố và Sở Nội vụ về kiến nghị trong việc thực hiện đánh giá, phân loại hàng quý theo hiệu quả công việc đối với cán bộ, công chức, viên chức </w:t>
      </w:r>
      <w:r w:rsidR="004B14AC">
        <w:rPr>
          <w:rFonts w:ascii="Times New Roman" w:eastAsia="Times New Roman" w:hAnsi="Times New Roman" w:cs="Times New Roman"/>
          <w:sz w:val="26"/>
          <w:szCs w:val="26"/>
        </w:rPr>
        <w:t xml:space="preserve"> ngành giáo dục và đào tạo</w:t>
      </w:r>
      <w:r w:rsidRPr="00924F04">
        <w:rPr>
          <w:rFonts w:ascii="Times New Roman" w:eastAsia="Times New Roman" w:hAnsi="Times New Roman" w:cs="Times New Roman"/>
          <w:sz w:val="26"/>
          <w:szCs w:val="26"/>
        </w:rPr>
        <w:t xml:space="preserve">. </w:t>
      </w:r>
    </w:p>
    <w:p w:rsidR="007D5A6B" w:rsidRPr="00D456BA" w:rsidRDefault="00D456BA" w:rsidP="00EC5A1C">
      <w:pPr>
        <w:tabs>
          <w:tab w:val="left" w:pos="3600"/>
        </w:tabs>
        <w:spacing w:before="120" w:after="120" w:line="240" w:lineRule="auto"/>
        <w:ind w:left="-284" w:right="94"/>
        <w:jc w:val="both"/>
        <w:rPr>
          <w:rFonts w:asciiTheme="majorHAnsi" w:hAnsiTheme="majorHAnsi" w:cstheme="majorHAnsi"/>
          <w:sz w:val="26"/>
          <w:szCs w:val="26"/>
          <w:lang w:val="en-GB"/>
        </w:rPr>
      </w:pPr>
      <w:r>
        <w:rPr>
          <w:rFonts w:ascii="Times New Roman" w:eastAsia="Times New Roman" w:hAnsi="Times New Roman" w:cs="Times New Roman"/>
          <w:sz w:val="26"/>
          <w:szCs w:val="26"/>
        </w:rPr>
        <w:t xml:space="preserve">           Tính đến ngày</w:t>
      </w:r>
      <w:r w:rsidR="00924F04">
        <w:rPr>
          <w:rFonts w:ascii="Times New Roman" w:eastAsia="Times New Roman" w:hAnsi="Times New Roman" w:cs="Times New Roman"/>
          <w:sz w:val="26"/>
          <w:szCs w:val="26"/>
        </w:rPr>
        <w:t xml:space="preserve"> 18</w:t>
      </w:r>
      <w:r>
        <w:rPr>
          <w:rFonts w:ascii="Times New Roman" w:eastAsia="Times New Roman" w:hAnsi="Times New Roman" w:cs="Times New Roman"/>
          <w:sz w:val="26"/>
          <w:szCs w:val="26"/>
        </w:rPr>
        <w:t xml:space="preserve"> tháng 12 năm 2019, chưa có </w:t>
      </w:r>
      <w:r w:rsidR="00924F04">
        <w:rPr>
          <w:rFonts w:ascii="Times New Roman" w:eastAsia="Times New Roman" w:hAnsi="Times New Roman" w:cs="Times New Roman"/>
          <w:sz w:val="26"/>
          <w:szCs w:val="26"/>
        </w:rPr>
        <w:t xml:space="preserve">tờ trình của Sở Nội vụ và </w:t>
      </w:r>
      <w:r>
        <w:rPr>
          <w:rFonts w:ascii="Times New Roman" w:eastAsia="Times New Roman" w:hAnsi="Times New Roman" w:cs="Times New Roman"/>
          <w:sz w:val="26"/>
          <w:szCs w:val="26"/>
        </w:rPr>
        <w:t xml:space="preserve">văn bản chỉ đạo của Ủy ban nhân dân Thành phố về việc </w:t>
      </w:r>
      <w:r w:rsidRPr="00527BA2">
        <w:rPr>
          <w:rFonts w:ascii="Times New Roman" w:eastAsia="Times New Roman" w:hAnsi="Times New Roman" w:cs="Times New Roman"/>
          <w:sz w:val="26"/>
          <w:szCs w:val="26"/>
        </w:rPr>
        <w:t>thực hiện đánh giá, phân loại hàng quý theo hiệu quả công việc đối với cán b</w:t>
      </w:r>
      <w:r>
        <w:rPr>
          <w:rFonts w:ascii="Times New Roman" w:eastAsia="Times New Roman" w:hAnsi="Times New Roman" w:cs="Times New Roman"/>
          <w:sz w:val="26"/>
          <w:szCs w:val="26"/>
        </w:rPr>
        <w:t>ộ, công chức, viên chức  ngành Giáo dục và Đ</w:t>
      </w:r>
      <w:r w:rsidRPr="00527BA2">
        <w:rPr>
          <w:rFonts w:ascii="Times New Roman" w:eastAsia="Times New Roman" w:hAnsi="Times New Roman" w:cs="Times New Roman"/>
          <w:sz w:val="26"/>
          <w:szCs w:val="26"/>
        </w:rPr>
        <w:t>ào tạo</w:t>
      </w:r>
      <w:r>
        <w:rPr>
          <w:rFonts w:ascii="Times New Roman" w:eastAsia="Times New Roman" w:hAnsi="Times New Roman" w:cs="Times New Roman"/>
          <w:sz w:val="26"/>
          <w:szCs w:val="26"/>
        </w:rPr>
        <w:t>. Để không chậm tiến độ đánh giá, phân loại</w:t>
      </w:r>
      <w:r w:rsidRPr="00C767B9">
        <w:rPr>
          <w:rStyle w:val="Emphasis"/>
          <w:rFonts w:asciiTheme="majorHAnsi" w:hAnsiTheme="majorHAnsi" w:cstheme="majorHAnsi"/>
          <w:i w:val="0"/>
          <w:sz w:val="26"/>
          <w:szCs w:val="26"/>
          <w:lang w:eastAsia="ko-KR"/>
        </w:rPr>
        <w:t xml:space="preserve"> </w:t>
      </w:r>
      <w:r>
        <w:rPr>
          <w:rStyle w:val="Emphasis"/>
          <w:rFonts w:asciiTheme="majorHAnsi" w:hAnsiTheme="majorHAnsi" w:cstheme="majorHAnsi"/>
          <w:i w:val="0"/>
          <w:sz w:val="26"/>
          <w:szCs w:val="26"/>
          <w:lang w:eastAsia="ko-KR"/>
        </w:rPr>
        <w:t>Q</w:t>
      </w:r>
      <w:r w:rsidRPr="00C767B9">
        <w:rPr>
          <w:rStyle w:val="Emphasis"/>
          <w:rFonts w:asciiTheme="majorHAnsi" w:hAnsiTheme="majorHAnsi" w:cstheme="majorHAnsi"/>
          <w:i w:val="0"/>
          <w:sz w:val="26"/>
          <w:szCs w:val="26"/>
          <w:lang w:eastAsia="ko-KR"/>
        </w:rPr>
        <w:t xml:space="preserve">uý </w:t>
      </w:r>
      <w:r>
        <w:rPr>
          <w:rStyle w:val="Emphasis"/>
          <w:rFonts w:asciiTheme="majorHAnsi" w:hAnsiTheme="majorHAnsi" w:cstheme="majorHAnsi"/>
          <w:i w:val="0"/>
          <w:sz w:val="26"/>
          <w:szCs w:val="26"/>
          <w:lang w:eastAsia="ko-KR"/>
        </w:rPr>
        <w:t xml:space="preserve">IV năm 2019 </w:t>
      </w:r>
      <w:r w:rsidRPr="00C767B9">
        <w:rPr>
          <w:rStyle w:val="Emphasis"/>
          <w:rFonts w:asciiTheme="majorHAnsi" w:hAnsiTheme="majorHAnsi" w:cstheme="majorHAnsi"/>
          <w:i w:val="0"/>
          <w:sz w:val="26"/>
          <w:szCs w:val="26"/>
          <w:lang w:eastAsia="ko-KR"/>
        </w:rPr>
        <w:t xml:space="preserve">theo hiệu quả công việc đối với cán bộ, công chức, viên chức </w:t>
      </w:r>
      <w:r>
        <w:rPr>
          <w:rStyle w:val="Emphasis"/>
          <w:rFonts w:asciiTheme="majorHAnsi" w:hAnsiTheme="majorHAnsi" w:cstheme="majorHAnsi"/>
          <w:i w:val="0"/>
          <w:sz w:val="26"/>
          <w:szCs w:val="26"/>
          <w:lang w:eastAsia="ko-KR"/>
        </w:rPr>
        <w:t>tại các</w:t>
      </w:r>
      <w:r w:rsidRPr="00C767B9">
        <w:rPr>
          <w:rStyle w:val="Emphasis"/>
          <w:rFonts w:asciiTheme="majorHAnsi" w:hAnsiTheme="majorHAnsi" w:cstheme="majorHAnsi"/>
          <w:i w:val="0"/>
          <w:sz w:val="26"/>
          <w:szCs w:val="26"/>
          <w:lang w:eastAsia="ko-KR"/>
        </w:rPr>
        <w:t xml:space="preserve"> đơn vị sự nghiệp công lập</w:t>
      </w:r>
      <w:r>
        <w:rPr>
          <w:rStyle w:val="Emphasis"/>
          <w:rFonts w:asciiTheme="majorHAnsi" w:hAnsiTheme="majorHAnsi" w:cstheme="majorHAnsi"/>
          <w:i w:val="0"/>
          <w:sz w:val="26"/>
          <w:szCs w:val="26"/>
          <w:lang w:eastAsia="ko-KR"/>
        </w:rPr>
        <w:t>,</w:t>
      </w:r>
      <w:r w:rsidRPr="00C767B9">
        <w:rPr>
          <w:rStyle w:val="Emphasis"/>
          <w:rFonts w:asciiTheme="majorHAnsi" w:hAnsiTheme="majorHAnsi" w:cstheme="majorHAnsi"/>
          <w:i w:val="0"/>
          <w:sz w:val="26"/>
          <w:szCs w:val="26"/>
          <w:lang w:eastAsia="ko-KR"/>
        </w:rPr>
        <w:t xml:space="preserve"> </w:t>
      </w:r>
      <w:r w:rsidR="007D5A6B">
        <w:rPr>
          <w:rFonts w:ascii="Times New Roman" w:eastAsia="Times New Roman" w:hAnsi="Times New Roman" w:cs="Times New Roman"/>
          <w:sz w:val="26"/>
          <w:szCs w:val="26"/>
        </w:rPr>
        <w:t xml:space="preserve">Sở Giáo dục và Đào tạo đề nghị </w:t>
      </w:r>
      <w:r w:rsidR="001C7BE4">
        <w:rPr>
          <w:rFonts w:ascii="Times New Roman" w:eastAsia="Times New Roman" w:hAnsi="Times New Roman" w:cs="Times New Roman"/>
          <w:sz w:val="26"/>
          <w:szCs w:val="26"/>
        </w:rPr>
        <w:t>H</w:t>
      </w:r>
      <w:r w:rsidR="00D80A95">
        <w:rPr>
          <w:rFonts w:ascii="Times New Roman" w:eastAsia="Times New Roman" w:hAnsi="Times New Roman" w:cs="Times New Roman"/>
          <w:sz w:val="26"/>
          <w:szCs w:val="26"/>
        </w:rPr>
        <w:t xml:space="preserve">iệu trưởng, </w:t>
      </w:r>
      <w:r w:rsidR="001C7BE4">
        <w:rPr>
          <w:rFonts w:ascii="Times New Roman" w:eastAsia="Times New Roman" w:hAnsi="Times New Roman" w:cs="Times New Roman"/>
          <w:sz w:val="26"/>
          <w:szCs w:val="26"/>
        </w:rPr>
        <w:t>T</w:t>
      </w:r>
      <w:r w:rsidR="00D80A95">
        <w:rPr>
          <w:rFonts w:ascii="Times New Roman" w:eastAsia="Times New Roman" w:hAnsi="Times New Roman" w:cs="Times New Roman"/>
          <w:sz w:val="26"/>
          <w:szCs w:val="26"/>
        </w:rPr>
        <w:t xml:space="preserve">hủ trưởng </w:t>
      </w:r>
      <w:r w:rsidR="007D5A6B">
        <w:rPr>
          <w:rFonts w:ascii="Times New Roman" w:eastAsia="Times New Roman" w:hAnsi="Times New Roman" w:cs="Times New Roman"/>
          <w:sz w:val="26"/>
          <w:szCs w:val="26"/>
        </w:rPr>
        <w:t>các đơn vị:</w:t>
      </w:r>
    </w:p>
    <w:p w:rsidR="00720369" w:rsidRDefault="00D80A95" w:rsidP="00EC5A1C">
      <w:pPr>
        <w:pStyle w:val="ListParagraph"/>
        <w:numPr>
          <w:ilvl w:val="0"/>
          <w:numId w:val="21"/>
        </w:numPr>
        <w:tabs>
          <w:tab w:val="left" w:pos="567"/>
        </w:tabs>
        <w:spacing w:before="120" w:after="120" w:line="240" w:lineRule="auto"/>
        <w:ind w:left="-284" w:right="94" w:firstLine="568"/>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Triển khai cho </w:t>
      </w:r>
      <w:r w:rsidRPr="00D80A95">
        <w:rPr>
          <w:rFonts w:asciiTheme="majorHAnsi" w:hAnsiTheme="majorHAnsi" w:cstheme="majorHAnsi"/>
          <w:sz w:val="26"/>
          <w:szCs w:val="26"/>
          <w:lang w:val="en-GB"/>
        </w:rPr>
        <w:t xml:space="preserve">cán bộ, công chức, viên chức trong </w:t>
      </w:r>
      <w:r>
        <w:rPr>
          <w:rFonts w:asciiTheme="majorHAnsi" w:hAnsiTheme="majorHAnsi" w:cstheme="majorHAnsi"/>
          <w:sz w:val="26"/>
          <w:szCs w:val="26"/>
          <w:lang w:val="en-GB"/>
        </w:rPr>
        <w:t xml:space="preserve">đơn vị nội dung của </w:t>
      </w:r>
      <w:r w:rsidRPr="00D80A95">
        <w:rPr>
          <w:rStyle w:val="Emphasis"/>
          <w:rFonts w:asciiTheme="majorHAnsi" w:hAnsiTheme="majorHAnsi" w:cstheme="majorHAnsi"/>
          <w:i w:val="0"/>
          <w:sz w:val="26"/>
          <w:szCs w:val="26"/>
          <w:lang w:eastAsia="ko-KR"/>
        </w:rPr>
        <w:t xml:space="preserve">Quyết định số 3728/QĐ-UBND </w:t>
      </w:r>
      <w:r w:rsidR="004C2299">
        <w:rPr>
          <w:rFonts w:asciiTheme="majorHAnsi" w:hAnsiTheme="majorHAnsi" w:cstheme="majorHAnsi"/>
          <w:sz w:val="26"/>
          <w:szCs w:val="26"/>
          <w:lang w:val="en-GB"/>
        </w:rPr>
        <w:t>ngày 03 tháng 9 năm 2019 v</w:t>
      </w:r>
      <w:r w:rsidRPr="00D80A95">
        <w:rPr>
          <w:rFonts w:asciiTheme="majorHAnsi" w:hAnsiTheme="majorHAnsi" w:cstheme="majorHAnsi"/>
          <w:sz w:val="26"/>
          <w:szCs w:val="26"/>
          <w:lang w:val="en-GB"/>
        </w:rPr>
        <w:t>ề việc sửa đổi, bổ sung một số điều của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r w:rsidR="00D456BA">
        <w:rPr>
          <w:rFonts w:asciiTheme="majorHAnsi" w:hAnsiTheme="majorHAnsi" w:cstheme="majorHAnsi"/>
          <w:sz w:val="26"/>
          <w:szCs w:val="26"/>
          <w:lang w:val="en-GB"/>
        </w:rPr>
        <w:t xml:space="preserve"> và </w:t>
      </w:r>
      <w:r w:rsidR="00D456BA">
        <w:rPr>
          <w:rFonts w:ascii="Times New Roman" w:eastAsia="Times New Roman" w:hAnsi="Times New Roman" w:cs="Times New Roman"/>
          <w:sz w:val="26"/>
          <w:szCs w:val="26"/>
        </w:rPr>
        <w:t xml:space="preserve">Công văn số 4634/UBND-VX ngày 08 tháng 11 năm 2019 về hướng dẫn thực hiện Quy định </w:t>
      </w:r>
      <w:r w:rsidR="00D456BA" w:rsidRPr="00C767B9">
        <w:rPr>
          <w:rStyle w:val="Emphasis"/>
          <w:rFonts w:asciiTheme="majorHAnsi" w:hAnsiTheme="majorHAnsi" w:cstheme="majorHAnsi"/>
          <w:i w:val="0"/>
          <w:sz w:val="26"/>
          <w:szCs w:val="26"/>
          <w:lang w:eastAsia="ko-KR"/>
        </w:rPr>
        <w:t xml:space="preserve">đánh giá, phân loại hàng quý </w:t>
      </w:r>
      <w:r w:rsidR="00D456BA">
        <w:rPr>
          <w:rStyle w:val="Emphasis"/>
          <w:rFonts w:asciiTheme="majorHAnsi" w:hAnsiTheme="majorHAnsi" w:cstheme="majorHAnsi"/>
          <w:i w:val="0"/>
          <w:sz w:val="26"/>
          <w:szCs w:val="26"/>
          <w:lang w:eastAsia="ko-KR"/>
        </w:rPr>
        <w:t xml:space="preserve">(sửa đổi) đối với cán bộ, công chức, viên chức khối Nhà nước theo </w:t>
      </w:r>
      <w:r w:rsidR="00D456BA" w:rsidRPr="00D80A95">
        <w:rPr>
          <w:rStyle w:val="Emphasis"/>
          <w:rFonts w:asciiTheme="majorHAnsi" w:hAnsiTheme="majorHAnsi" w:cstheme="majorHAnsi"/>
          <w:i w:val="0"/>
          <w:sz w:val="26"/>
          <w:szCs w:val="26"/>
          <w:lang w:eastAsia="ko-KR"/>
        </w:rPr>
        <w:t xml:space="preserve">Quyết định số 3728/QĐ-UBND </w:t>
      </w:r>
      <w:r w:rsidR="00D456BA">
        <w:rPr>
          <w:rStyle w:val="Emphasis"/>
          <w:rFonts w:asciiTheme="majorHAnsi" w:hAnsiTheme="majorHAnsi" w:cstheme="majorHAnsi"/>
          <w:i w:val="0"/>
          <w:sz w:val="26"/>
          <w:szCs w:val="26"/>
          <w:lang w:eastAsia="ko-KR"/>
        </w:rPr>
        <w:t>n</w:t>
      </w:r>
      <w:r w:rsidR="00D456BA" w:rsidRPr="00D80A95">
        <w:rPr>
          <w:rStyle w:val="Emphasis"/>
          <w:rFonts w:asciiTheme="majorHAnsi" w:hAnsiTheme="majorHAnsi" w:cstheme="majorHAnsi"/>
          <w:i w:val="0"/>
          <w:sz w:val="26"/>
          <w:szCs w:val="26"/>
          <w:lang w:eastAsia="ko-KR"/>
        </w:rPr>
        <w:t>gày 03 tháng 9 năm 2019</w:t>
      </w:r>
      <w:r w:rsidR="00D456BA">
        <w:rPr>
          <w:rStyle w:val="Emphasis"/>
          <w:rFonts w:asciiTheme="majorHAnsi" w:hAnsiTheme="majorHAnsi" w:cstheme="majorHAnsi"/>
          <w:i w:val="0"/>
          <w:sz w:val="26"/>
          <w:szCs w:val="26"/>
          <w:lang w:eastAsia="ko-KR"/>
        </w:rPr>
        <w:t xml:space="preserve"> của Ủ</w:t>
      </w:r>
      <w:r w:rsidR="00D456BA" w:rsidRPr="00D80A95">
        <w:rPr>
          <w:rStyle w:val="Emphasis"/>
          <w:rFonts w:asciiTheme="majorHAnsi" w:hAnsiTheme="majorHAnsi" w:cstheme="majorHAnsi"/>
          <w:i w:val="0"/>
          <w:sz w:val="26"/>
          <w:szCs w:val="26"/>
          <w:lang w:eastAsia="ko-KR"/>
        </w:rPr>
        <w:t>y ban nhân dân Thành phố</w:t>
      </w:r>
      <w:r w:rsidR="00720369">
        <w:rPr>
          <w:rFonts w:ascii="Times New Roman" w:eastAsia="Times New Roman" w:hAnsi="Times New Roman" w:cs="Times New Roman"/>
          <w:sz w:val="26"/>
          <w:szCs w:val="26"/>
        </w:rPr>
        <w:t>.</w:t>
      </w:r>
      <w:r w:rsidR="00E37784">
        <w:rPr>
          <w:rFonts w:ascii="Times New Roman" w:eastAsia="Times New Roman" w:hAnsi="Times New Roman" w:cs="Times New Roman"/>
          <w:sz w:val="26"/>
          <w:szCs w:val="26"/>
        </w:rPr>
        <w:t xml:space="preserve"> </w:t>
      </w:r>
    </w:p>
    <w:p w:rsidR="004C2299" w:rsidRPr="00C55CFA" w:rsidRDefault="004C2299" w:rsidP="00EC5A1C">
      <w:pPr>
        <w:pStyle w:val="ListParagraph"/>
        <w:numPr>
          <w:ilvl w:val="0"/>
          <w:numId w:val="21"/>
        </w:numPr>
        <w:tabs>
          <w:tab w:val="left" w:pos="567"/>
        </w:tabs>
        <w:spacing w:before="120" w:after="120" w:line="240" w:lineRule="auto"/>
        <w:ind w:left="-284" w:right="94" w:firstLine="568"/>
        <w:contextualSpacing w:val="0"/>
        <w:jc w:val="both"/>
        <w:rPr>
          <w:rFonts w:ascii="Times New Roman" w:eastAsia="Times New Roman" w:hAnsi="Times New Roman" w:cs="Times New Roman"/>
          <w:sz w:val="26"/>
          <w:szCs w:val="26"/>
        </w:rPr>
      </w:pPr>
      <w:r>
        <w:rPr>
          <w:rStyle w:val="Emphasis"/>
          <w:rFonts w:asciiTheme="majorHAnsi" w:hAnsiTheme="majorHAnsi" w:cstheme="majorHAnsi"/>
          <w:i w:val="0"/>
          <w:sz w:val="26"/>
          <w:szCs w:val="26"/>
          <w:lang w:eastAsia="ko-KR"/>
        </w:rPr>
        <w:t>Từ</w:t>
      </w:r>
      <w:r w:rsidR="00D456BA">
        <w:rPr>
          <w:rStyle w:val="Emphasis"/>
          <w:rFonts w:asciiTheme="majorHAnsi" w:hAnsiTheme="majorHAnsi" w:cstheme="majorHAnsi"/>
          <w:i w:val="0"/>
          <w:sz w:val="26"/>
          <w:szCs w:val="26"/>
          <w:lang w:eastAsia="ko-KR"/>
        </w:rPr>
        <w:t xml:space="preserve"> quý III</w:t>
      </w:r>
      <w:r>
        <w:rPr>
          <w:rStyle w:val="Emphasis"/>
          <w:rFonts w:asciiTheme="majorHAnsi" w:hAnsiTheme="majorHAnsi" w:cstheme="majorHAnsi"/>
          <w:i w:val="0"/>
          <w:sz w:val="26"/>
          <w:szCs w:val="26"/>
          <w:lang w:eastAsia="ko-KR"/>
        </w:rPr>
        <w:t xml:space="preserve"> năm 2019</w:t>
      </w:r>
      <w:r w:rsidR="00D456BA">
        <w:rPr>
          <w:rStyle w:val="Emphasis"/>
          <w:rFonts w:asciiTheme="majorHAnsi" w:hAnsiTheme="majorHAnsi" w:cstheme="majorHAnsi"/>
          <w:i w:val="0"/>
          <w:sz w:val="26"/>
          <w:szCs w:val="26"/>
          <w:lang w:eastAsia="ko-KR"/>
        </w:rPr>
        <w:t xml:space="preserve"> trở đi</w:t>
      </w:r>
      <w:r>
        <w:rPr>
          <w:rStyle w:val="Emphasis"/>
          <w:rFonts w:asciiTheme="majorHAnsi" w:hAnsiTheme="majorHAnsi" w:cstheme="majorHAnsi"/>
          <w:i w:val="0"/>
          <w:sz w:val="26"/>
          <w:szCs w:val="26"/>
          <w:lang w:eastAsia="ko-KR"/>
        </w:rPr>
        <w:t xml:space="preserve">, các đơn vị thực hiện </w:t>
      </w:r>
      <w:r w:rsidRPr="00C767B9">
        <w:rPr>
          <w:rStyle w:val="Emphasis"/>
          <w:rFonts w:asciiTheme="majorHAnsi" w:hAnsiTheme="majorHAnsi" w:cstheme="majorHAnsi"/>
          <w:i w:val="0"/>
          <w:sz w:val="26"/>
          <w:szCs w:val="26"/>
          <w:lang w:eastAsia="ko-KR"/>
        </w:rPr>
        <w:t>đánh giá, phân loại hàng quý theo hiệu quả công việc đối với cán bộ, công chức, viên chức</w:t>
      </w:r>
      <w:r>
        <w:rPr>
          <w:rStyle w:val="Emphasis"/>
          <w:rFonts w:asciiTheme="majorHAnsi" w:hAnsiTheme="majorHAnsi" w:cstheme="majorHAnsi"/>
          <w:i w:val="0"/>
          <w:sz w:val="26"/>
          <w:szCs w:val="26"/>
          <w:lang w:eastAsia="ko-KR"/>
        </w:rPr>
        <w:t xml:space="preserve"> theo </w:t>
      </w:r>
      <w:r w:rsidR="00D456BA" w:rsidRPr="00D456BA">
        <w:rPr>
          <w:rStyle w:val="Emphasis"/>
          <w:rFonts w:asciiTheme="majorHAnsi" w:hAnsiTheme="majorHAnsi" w:cstheme="majorHAnsi"/>
          <w:b/>
          <w:i w:val="0"/>
          <w:sz w:val="26"/>
          <w:szCs w:val="26"/>
          <w:lang w:eastAsia="ko-KR"/>
        </w:rPr>
        <w:t xml:space="preserve">Quyết định số 3728/QĐ-UBND </w:t>
      </w:r>
      <w:r w:rsidR="00D456BA" w:rsidRPr="00D456BA">
        <w:rPr>
          <w:rFonts w:asciiTheme="majorHAnsi" w:hAnsiTheme="majorHAnsi" w:cstheme="majorHAnsi"/>
          <w:b/>
          <w:sz w:val="26"/>
          <w:szCs w:val="26"/>
          <w:lang w:val="en-GB"/>
        </w:rPr>
        <w:t>ngày 03 tháng 9 năm 2019</w:t>
      </w:r>
      <w:r w:rsidR="00D456BA">
        <w:rPr>
          <w:rFonts w:asciiTheme="majorHAnsi" w:hAnsiTheme="majorHAnsi" w:cstheme="majorHAnsi"/>
          <w:sz w:val="26"/>
          <w:szCs w:val="26"/>
          <w:lang w:val="en-GB"/>
        </w:rPr>
        <w:t xml:space="preserve"> v</w:t>
      </w:r>
      <w:r w:rsidR="00D456BA" w:rsidRPr="00D80A95">
        <w:rPr>
          <w:rFonts w:asciiTheme="majorHAnsi" w:hAnsiTheme="majorHAnsi" w:cstheme="majorHAnsi"/>
          <w:sz w:val="26"/>
          <w:szCs w:val="26"/>
          <w:lang w:val="en-GB"/>
        </w:rPr>
        <w:t>ề việc sửa đổi, bổ sung một số điều của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r w:rsidR="00D456BA">
        <w:rPr>
          <w:rFonts w:asciiTheme="majorHAnsi" w:hAnsiTheme="majorHAnsi" w:cstheme="majorHAnsi"/>
          <w:sz w:val="26"/>
          <w:szCs w:val="26"/>
          <w:lang w:val="en-GB"/>
        </w:rPr>
        <w:t xml:space="preserve"> và </w:t>
      </w:r>
      <w:r w:rsidR="00D456BA" w:rsidRPr="00D456BA">
        <w:rPr>
          <w:rFonts w:ascii="Times New Roman" w:eastAsia="Times New Roman" w:hAnsi="Times New Roman" w:cs="Times New Roman"/>
          <w:b/>
          <w:sz w:val="26"/>
          <w:szCs w:val="26"/>
        </w:rPr>
        <w:t>Công văn số 4634/UBND-VX ngày 08 tháng 11 năm 2019</w:t>
      </w:r>
      <w:r w:rsidR="00D456BA">
        <w:rPr>
          <w:rFonts w:ascii="Times New Roman" w:eastAsia="Times New Roman" w:hAnsi="Times New Roman" w:cs="Times New Roman"/>
          <w:sz w:val="26"/>
          <w:szCs w:val="26"/>
        </w:rPr>
        <w:t xml:space="preserve"> về hướng dẫn thực hiện Quy định </w:t>
      </w:r>
      <w:r w:rsidR="00D456BA" w:rsidRPr="00C767B9">
        <w:rPr>
          <w:rStyle w:val="Emphasis"/>
          <w:rFonts w:asciiTheme="majorHAnsi" w:hAnsiTheme="majorHAnsi" w:cstheme="majorHAnsi"/>
          <w:i w:val="0"/>
          <w:sz w:val="26"/>
          <w:szCs w:val="26"/>
          <w:lang w:eastAsia="ko-KR"/>
        </w:rPr>
        <w:t xml:space="preserve">đánh giá, phân loại hàng quý </w:t>
      </w:r>
      <w:r w:rsidR="00D456BA">
        <w:rPr>
          <w:rStyle w:val="Emphasis"/>
          <w:rFonts w:asciiTheme="majorHAnsi" w:hAnsiTheme="majorHAnsi" w:cstheme="majorHAnsi"/>
          <w:i w:val="0"/>
          <w:sz w:val="26"/>
          <w:szCs w:val="26"/>
          <w:lang w:eastAsia="ko-KR"/>
        </w:rPr>
        <w:t xml:space="preserve">(sửa đổi) đối với cán bộ, công chức, viên chức khối Nhà nước theo </w:t>
      </w:r>
      <w:r w:rsidR="00D456BA" w:rsidRPr="00D80A95">
        <w:rPr>
          <w:rStyle w:val="Emphasis"/>
          <w:rFonts w:asciiTheme="majorHAnsi" w:hAnsiTheme="majorHAnsi" w:cstheme="majorHAnsi"/>
          <w:i w:val="0"/>
          <w:sz w:val="26"/>
          <w:szCs w:val="26"/>
          <w:lang w:eastAsia="ko-KR"/>
        </w:rPr>
        <w:t xml:space="preserve">Quyết định số 3728/QĐ-UBND </w:t>
      </w:r>
      <w:r w:rsidR="00D456BA">
        <w:rPr>
          <w:rStyle w:val="Emphasis"/>
          <w:rFonts w:asciiTheme="majorHAnsi" w:hAnsiTheme="majorHAnsi" w:cstheme="majorHAnsi"/>
          <w:i w:val="0"/>
          <w:sz w:val="26"/>
          <w:szCs w:val="26"/>
          <w:lang w:eastAsia="ko-KR"/>
        </w:rPr>
        <w:t>n</w:t>
      </w:r>
      <w:r w:rsidR="00D456BA" w:rsidRPr="00D80A95">
        <w:rPr>
          <w:rStyle w:val="Emphasis"/>
          <w:rFonts w:asciiTheme="majorHAnsi" w:hAnsiTheme="majorHAnsi" w:cstheme="majorHAnsi"/>
          <w:i w:val="0"/>
          <w:sz w:val="26"/>
          <w:szCs w:val="26"/>
          <w:lang w:eastAsia="ko-KR"/>
        </w:rPr>
        <w:t>gày 03 tháng 9 năm 2019</w:t>
      </w:r>
      <w:r w:rsidR="00D456BA">
        <w:rPr>
          <w:rStyle w:val="Emphasis"/>
          <w:rFonts w:asciiTheme="majorHAnsi" w:hAnsiTheme="majorHAnsi" w:cstheme="majorHAnsi"/>
          <w:i w:val="0"/>
          <w:sz w:val="26"/>
          <w:szCs w:val="26"/>
          <w:lang w:eastAsia="ko-KR"/>
        </w:rPr>
        <w:t xml:space="preserve"> của Ủ</w:t>
      </w:r>
      <w:r w:rsidR="00D456BA" w:rsidRPr="00D80A95">
        <w:rPr>
          <w:rStyle w:val="Emphasis"/>
          <w:rFonts w:asciiTheme="majorHAnsi" w:hAnsiTheme="majorHAnsi" w:cstheme="majorHAnsi"/>
          <w:i w:val="0"/>
          <w:sz w:val="26"/>
          <w:szCs w:val="26"/>
          <w:lang w:eastAsia="ko-KR"/>
        </w:rPr>
        <w:t>y ban nhân dân Thành phố</w:t>
      </w:r>
      <w:r w:rsidR="00E37784">
        <w:rPr>
          <w:rFonts w:asciiTheme="majorHAnsi" w:hAnsiTheme="majorHAnsi" w:cstheme="majorHAnsi"/>
          <w:sz w:val="26"/>
          <w:szCs w:val="26"/>
          <w:lang w:val="en-GB"/>
        </w:rPr>
        <w:t>.</w:t>
      </w:r>
    </w:p>
    <w:p w:rsidR="00C55CFA" w:rsidRDefault="002D69D0" w:rsidP="00EC5A1C">
      <w:pPr>
        <w:tabs>
          <w:tab w:val="left" w:pos="567"/>
        </w:tabs>
        <w:spacing w:before="120" w:after="120" w:line="240" w:lineRule="auto"/>
        <w:ind w:left="-284" w:right="94"/>
        <w:jc w:val="both"/>
        <w:rPr>
          <w:rStyle w:val="Emphasis"/>
          <w:rFonts w:asciiTheme="majorHAnsi" w:hAnsiTheme="majorHAnsi" w:cstheme="majorHAnsi"/>
          <w:i w:val="0"/>
          <w:sz w:val="26"/>
          <w:szCs w:val="26"/>
          <w:lang w:eastAsia="ko-KR"/>
        </w:rPr>
      </w:pPr>
      <w:r>
        <w:rPr>
          <w:rFonts w:asciiTheme="majorHAnsi" w:hAnsiTheme="majorHAnsi" w:cstheme="majorHAnsi"/>
          <w:sz w:val="26"/>
          <w:szCs w:val="26"/>
          <w:lang w:val="en-GB"/>
        </w:rPr>
        <w:t xml:space="preserve">          </w:t>
      </w:r>
      <w:r w:rsidR="00C55CFA" w:rsidRPr="002D69D0">
        <w:rPr>
          <w:rFonts w:asciiTheme="majorHAnsi" w:hAnsiTheme="majorHAnsi" w:cstheme="majorHAnsi"/>
          <w:sz w:val="26"/>
          <w:szCs w:val="26"/>
          <w:lang w:val="en-GB"/>
        </w:rPr>
        <w:t xml:space="preserve"> </w:t>
      </w:r>
      <w:r w:rsidR="00EC5A1C">
        <w:rPr>
          <w:rFonts w:asciiTheme="majorHAnsi" w:hAnsiTheme="majorHAnsi" w:cstheme="majorHAnsi"/>
          <w:sz w:val="26"/>
          <w:szCs w:val="26"/>
          <w:lang w:val="en-GB"/>
        </w:rPr>
        <w:t xml:space="preserve">3. </w:t>
      </w:r>
      <w:r w:rsidR="00C55CFA" w:rsidRPr="002D69D0">
        <w:rPr>
          <w:rFonts w:asciiTheme="majorHAnsi" w:hAnsiTheme="majorHAnsi" w:cstheme="majorHAnsi"/>
          <w:sz w:val="26"/>
          <w:szCs w:val="26"/>
          <w:lang w:val="en-GB"/>
        </w:rPr>
        <w:t xml:space="preserve">Một số </w:t>
      </w:r>
      <w:r w:rsidR="00C55CFA" w:rsidRPr="00924F04">
        <w:rPr>
          <w:rFonts w:asciiTheme="majorHAnsi" w:hAnsiTheme="majorHAnsi" w:cstheme="majorHAnsi"/>
          <w:b/>
          <w:sz w:val="26"/>
          <w:szCs w:val="26"/>
          <w:lang w:val="en-GB"/>
        </w:rPr>
        <w:t>lưu ý</w:t>
      </w:r>
      <w:r w:rsidR="00C55CFA" w:rsidRPr="002D69D0">
        <w:rPr>
          <w:rFonts w:asciiTheme="majorHAnsi" w:hAnsiTheme="majorHAnsi" w:cstheme="majorHAnsi"/>
          <w:sz w:val="26"/>
          <w:szCs w:val="26"/>
          <w:lang w:val="en-GB"/>
        </w:rPr>
        <w:t xml:space="preserve"> khi thực </w:t>
      </w:r>
      <w:r w:rsidRPr="002D69D0">
        <w:rPr>
          <w:rFonts w:asciiTheme="majorHAnsi" w:hAnsiTheme="majorHAnsi" w:cstheme="majorHAnsi"/>
          <w:sz w:val="26"/>
          <w:szCs w:val="26"/>
          <w:lang w:val="en-GB"/>
        </w:rPr>
        <w:t xml:space="preserve">hiện </w:t>
      </w:r>
      <w:r w:rsidRPr="002D69D0">
        <w:rPr>
          <w:rStyle w:val="Emphasis"/>
          <w:rFonts w:asciiTheme="majorHAnsi" w:hAnsiTheme="majorHAnsi" w:cstheme="majorHAnsi"/>
          <w:i w:val="0"/>
          <w:sz w:val="26"/>
          <w:szCs w:val="26"/>
          <w:lang w:eastAsia="ko-KR"/>
        </w:rPr>
        <w:t>đánh giá, phân loạ</w:t>
      </w:r>
      <w:r>
        <w:rPr>
          <w:rStyle w:val="Emphasis"/>
          <w:rFonts w:asciiTheme="majorHAnsi" w:hAnsiTheme="majorHAnsi" w:cstheme="majorHAnsi"/>
          <w:i w:val="0"/>
          <w:sz w:val="26"/>
          <w:szCs w:val="26"/>
          <w:lang w:eastAsia="ko-KR"/>
        </w:rPr>
        <w:t xml:space="preserve">i hàng quý </w:t>
      </w:r>
      <w:r w:rsidRPr="002D69D0">
        <w:rPr>
          <w:rStyle w:val="Emphasis"/>
          <w:rFonts w:asciiTheme="majorHAnsi" w:hAnsiTheme="majorHAnsi" w:cstheme="majorHAnsi"/>
          <w:i w:val="0"/>
          <w:sz w:val="26"/>
          <w:szCs w:val="26"/>
          <w:lang w:eastAsia="ko-KR"/>
        </w:rPr>
        <w:t>đối với cán bộ, công chức, viên chức</w:t>
      </w:r>
      <w:r>
        <w:rPr>
          <w:rStyle w:val="Emphasis"/>
          <w:rFonts w:asciiTheme="majorHAnsi" w:hAnsiTheme="majorHAnsi" w:cstheme="majorHAnsi"/>
          <w:i w:val="0"/>
          <w:sz w:val="26"/>
          <w:szCs w:val="26"/>
          <w:lang w:eastAsia="ko-KR"/>
        </w:rPr>
        <w:t xml:space="preserve"> </w:t>
      </w:r>
      <w:r w:rsidR="00954ED5">
        <w:rPr>
          <w:rStyle w:val="Emphasis"/>
          <w:rFonts w:asciiTheme="majorHAnsi" w:hAnsiTheme="majorHAnsi" w:cstheme="majorHAnsi"/>
          <w:i w:val="0"/>
          <w:sz w:val="26"/>
          <w:szCs w:val="26"/>
          <w:lang w:eastAsia="ko-KR"/>
        </w:rPr>
        <w:t xml:space="preserve">từ Quý III năm 2019 trở đi </w:t>
      </w:r>
      <w:r>
        <w:rPr>
          <w:rStyle w:val="Emphasis"/>
          <w:rFonts w:asciiTheme="majorHAnsi" w:hAnsiTheme="majorHAnsi" w:cstheme="majorHAnsi"/>
          <w:i w:val="0"/>
          <w:sz w:val="26"/>
          <w:szCs w:val="26"/>
          <w:lang w:eastAsia="ko-KR"/>
        </w:rPr>
        <w:t xml:space="preserve">(theo </w:t>
      </w:r>
      <w:r w:rsidRPr="00AF4CC8">
        <w:rPr>
          <w:rFonts w:ascii="Times New Roman" w:eastAsia="Times New Roman" w:hAnsi="Times New Roman" w:cs="Times New Roman"/>
          <w:sz w:val="26"/>
          <w:szCs w:val="26"/>
        </w:rPr>
        <w:t>Công văn số 4634/UBND-VX ngày 08 tháng 11 năm 2019</w:t>
      </w:r>
      <w:r>
        <w:rPr>
          <w:rFonts w:ascii="Times New Roman" w:eastAsia="Times New Roman" w:hAnsi="Times New Roman" w:cs="Times New Roman"/>
          <w:sz w:val="26"/>
          <w:szCs w:val="26"/>
        </w:rPr>
        <w:t xml:space="preserve"> </w:t>
      </w:r>
      <w:r w:rsidR="00AF4CC8">
        <w:rPr>
          <w:rFonts w:ascii="Times New Roman" w:eastAsia="Times New Roman" w:hAnsi="Times New Roman" w:cs="Times New Roman"/>
          <w:sz w:val="26"/>
          <w:szCs w:val="26"/>
        </w:rPr>
        <w:t>của Ủy ban nhân dân Thành phố):</w:t>
      </w:r>
      <w:r>
        <w:rPr>
          <w:rStyle w:val="Emphasis"/>
          <w:rFonts w:asciiTheme="majorHAnsi" w:hAnsiTheme="majorHAnsi" w:cstheme="majorHAnsi"/>
          <w:i w:val="0"/>
          <w:sz w:val="26"/>
          <w:szCs w:val="26"/>
          <w:lang w:eastAsia="ko-KR"/>
        </w:rPr>
        <w:t xml:space="preserve"> </w:t>
      </w:r>
    </w:p>
    <w:p w:rsidR="009B0A70" w:rsidRPr="00924F04" w:rsidRDefault="009B0A70" w:rsidP="00EC5A1C">
      <w:pPr>
        <w:spacing w:before="120" w:after="120" w:line="240" w:lineRule="auto"/>
        <w:ind w:left="-284"/>
        <w:jc w:val="both"/>
        <w:rPr>
          <w:rFonts w:asciiTheme="majorHAnsi" w:hAnsiTheme="majorHAnsi" w:cstheme="majorHAnsi"/>
          <w:i/>
          <w:sz w:val="26"/>
          <w:szCs w:val="26"/>
        </w:rPr>
      </w:pPr>
      <w:r w:rsidRPr="00924F04">
        <w:rPr>
          <w:rFonts w:asciiTheme="majorHAnsi" w:hAnsiTheme="majorHAnsi" w:cstheme="majorHAnsi"/>
          <w:i/>
          <w:sz w:val="26"/>
          <w:szCs w:val="26"/>
        </w:rPr>
        <w:t xml:space="preserve">         </w:t>
      </w:r>
      <w:r w:rsidR="00EC5A1C" w:rsidRPr="00924F04">
        <w:rPr>
          <w:rFonts w:asciiTheme="majorHAnsi" w:hAnsiTheme="majorHAnsi" w:cstheme="majorHAnsi"/>
          <w:i/>
          <w:sz w:val="26"/>
          <w:szCs w:val="26"/>
        </w:rPr>
        <w:t xml:space="preserve">  3.1. </w:t>
      </w:r>
      <w:r w:rsidRPr="00924F04">
        <w:rPr>
          <w:rFonts w:asciiTheme="majorHAnsi" w:hAnsiTheme="majorHAnsi" w:cstheme="majorHAnsi"/>
          <w:i/>
          <w:sz w:val="26"/>
          <w:szCs w:val="26"/>
        </w:rPr>
        <w:t xml:space="preserve">Về cách tính số ngày làm việc thực tế: </w:t>
      </w:r>
    </w:p>
    <w:p w:rsidR="009B0A70" w:rsidRPr="009B0A70" w:rsidRDefault="009B0A70" w:rsidP="00EC5A1C">
      <w:pPr>
        <w:spacing w:before="120" w:after="120" w:line="240" w:lineRule="auto"/>
        <w:ind w:left="-284"/>
        <w:jc w:val="both"/>
        <w:rPr>
          <w:rFonts w:asciiTheme="majorHAnsi" w:hAnsiTheme="majorHAnsi" w:cstheme="majorHAnsi"/>
          <w:sz w:val="26"/>
          <w:szCs w:val="26"/>
        </w:rPr>
      </w:pPr>
      <w:r>
        <w:rPr>
          <w:rFonts w:asciiTheme="majorHAnsi" w:hAnsiTheme="majorHAnsi" w:cstheme="majorHAnsi"/>
          <w:sz w:val="26"/>
          <w:szCs w:val="26"/>
        </w:rPr>
        <w:t xml:space="preserve">          N</w:t>
      </w:r>
      <w:r w:rsidRPr="009B0A70">
        <w:rPr>
          <w:rFonts w:asciiTheme="majorHAnsi" w:hAnsiTheme="majorHAnsi" w:cstheme="majorHAnsi"/>
          <w:sz w:val="26"/>
          <w:szCs w:val="26"/>
        </w:rPr>
        <w:t xml:space="preserve">guyên tắc chung: Số ngày làm việc thực tế là số ngày cán bộ, công chức, viên chức </w:t>
      </w:r>
      <w:r w:rsidRPr="009B0A70">
        <w:rPr>
          <w:rFonts w:asciiTheme="majorHAnsi" w:hAnsiTheme="majorHAnsi" w:cstheme="majorHAnsi"/>
          <w:i/>
          <w:sz w:val="26"/>
          <w:szCs w:val="26"/>
        </w:rPr>
        <w:t>có tham gia thực hiện nhiệm vụ chuyên môn của cơ quan, đơn vị</w:t>
      </w:r>
      <w:r w:rsidR="00954ED5">
        <w:rPr>
          <w:rFonts w:asciiTheme="majorHAnsi" w:hAnsiTheme="majorHAnsi" w:cstheme="majorHAnsi"/>
          <w:sz w:val="26"/>
          <w:szCs w:val="26"/>
        </w:rPr>
        <w:t xml:space="preserve">. Việc chi thu nhập tăng thêm căn cứ kết quả đánh giá, phân loại theo số ngày làm việc thực tế trong quý của </w:t>
      </w:r>
      <w:r w:rsidR="00954ED5" w:rsidRPr="009B0A70">
        <w:rPr>
          <w:rFonts w:asciiTheme="majorHAnsi" w:hAnsiTheme="majorHAnsi" w:cstheme="majorHAnsi"/>
          <w:sz w:val="26"/>
          <w:szCs w:val="26"/>
        </w:rPr>
        <w:t>cán bộ, công chức, viên chứ</w:t>
      </w:r>
      <w:r w:rsidR="00954ED5">
        <w:rPr>
          <w:rFonts w:asciiTheme="majorHAnsi" w:hAnsiTheme="majorHAnsi" w:cstheme="majorHAnsi"/>
          <w:sz w:val="26"/>
          <w:szCs w:val="26"/>
        </w:rPr>
        <w:t>c.</w:t>
      </w:r>
    </w:p>
    <w:p w:rsidR="009B0A70" w:rsidRPr="009B0A70" w:rsidRDefault="00954ED5" w:rsidP="00EC5A1C">
      <w:pPr>
        <w:spacing w:before="120" w:after="120" w:line="240" w:lineRule="auto"/>
        <w:ind w:left="-284"/>
        <w:jc w:val="both"/>
        <w:rPr>
          <w:rFonts w:asciiTheme="majorHAnsi" w:hAnsiTheme="majorHAnsi" w:cstheme="majorHAnsi"/>
          <w:sz w:val="26"/>
          <w:szCs w:val="26"/>
        </w:rPr>
      </w:pPr>
      <w:r>
        <w:rPr>
          <w:rFonts w:asciiTheme="majorHAnsi" w:hAnsiTheme="majorHAnsi" w:cstheme="majorHAnsi"/>
          <w:sz w:val="26"/>
          <w:szCs w:val="26"/>
        </w:rPr>
        <w:t xml:space="preserve">         </w:t>
      </w:r>
      <w:r w:rsidR="009B0A70" w:rsidRPr="009B0A70">
        <w:rPr>
          <w:rFonts w:asciiTheme="majorHAnsi" w:hAnsiTheme="majorHAnsi" w:cstheme="majorHAnsi"/>
          <w:sz w:val="26"/>
          <w:szCs w:val="26"/>
        </w:rPr>
        <w:t xml:space="preserve">Các ngày sau đây </w:t>
      </w:r>
      <w:r w:rsidR="009B0A70" w:rsidRPr="00954ED5">
        <w:rPr>
          <w:rFonts w:asciiTheme="majorHAnsi" w:hAnsiTheme="majorHAnsi" w:cstheme="majorHAnsi"/>
          <w:b/>
          <w:sz w:val="26"/>
          <w:szCs w:val="26"/>
        </w:rPr>
        <w:t>không được tính là ngày làm việc thực tế</w:t>
      </w:r>
      <w:r w:rsidR="009B0A70" w:rsidRPr="009B0A70">
        <w:rPr>
          <w:rFonts w:asciiTheme="majorHAnsi" w:hAnsiTheme="majorHAnsi" w:cstheme="majorHAnsi"/>
          <w:sz w:val="26"/>
          <w:szCs w:val="26"/>
        </w:rPr>
        <w:t xml:space="preserve"> để chi thu nhập tăng thêm:</w:t>
      </w:r>
    </w:p>
    <w:p w:rsidR="009B0A70" w:rsidRP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xml:space="preserve">- Những ngày cán bộ, công chức, viên chức nghỉ phép năm hoặc nghỉ </w:t>
      </w:r>
      <w:r w:rsidR="00954ED5">
        <w:rPr>
          <w:rFonts w:asciiTheme="majorHAnsi" w:hAnsiTheme="majorHAnsi" w:cstheme="majorHAnsi"/>
          <w:spacing w:val="-4"/>
          <w:sz w:val="26"/>
          <w:szCs w:val="26"/>
        </w:rPr>
        <w:t>về việc riêng</w:t>
      </w:r>
      <w:r w:rsidRPr="009B0A70">
        <w:rPr>
          <w:rFonts w:asciiTheme="majorHAnsi" w:hAnsiTheme="majorHAnsi" w:cstheme="majorHAnsi"/>
          <w:spacing w:val="-4"/>
          <w:sz w:val="26"/>
          <w:szCs w:val="26"/>
        </w:rPr>
        <w:t xml:space="preserve">; </w:t>
      </w:r>
    </w:p>
    <w:p w:rsidR="009B0A70" w:rsidRP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xml:space="preserve">- Những ngày nghỉ hè của công chức, viên chức ngành Giáo dục và Đào tạo (không được cấp có thẩm quyền phân công chính thức bằng văn bản để thực hiện nhiệm vụ chuyên môn ở cơ sở giáo dục và đào tạo); </w:t>
      </w:r>
    </w:p>
    <w:p w:rsidR="009B0A70" w:rsidRP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xml:space="preserve">- Những ngày tham gia các chương trình học theo </w:t>
      </w:r>
      <w:r w:rsidRPr="009B0A70">
        <w:rPr>
          <w:rFonts w:asciiTheme="majorHAnsi" w:hAnsiTheme="majorHAnsi" w:cstheme="majorHAnsi"/>
          <w:b/>
          <w:i/>
          <w:spacing w:val="-4"/>
          <w:sz w:val="26"/>
          <w:szCs w:val="26"/>
        </w:rPr>
        <w:t>hệ tập trung</w:t>
      </w:r>
      <w:r w:rsidRPr="009B0A70">
        <w:rPr>
          <w:rFonts w:asciiTheme="majorHAnsi" w:hAnsiTheme="majorHAnsi" w:cstheme="majorHAnsi"/>
          <w:spacing w:val="-4"/>
          <w:sz w:val="26"/>
          <w:szCs w:val="26"/>
        </w:rPr>
        <w:t xml:space="preserve"> (không được cấp có thẩm quyền phân công công tác) </w:t>
      </w:r>
      <w:r w:rsidRPr="009B0A70">
        <w:rPr>
          <w:rFonts w:asciiTheme="majorHAnsi" w:hAnsiTheme="majorHAnsi" w:cstheme="majorHAnsi"/>
          <w:b/>
          <w:i/>
          <w:spacing w:val="-4"/>
          <w:sz w:val="26"/>
          <w:szCs w:val="26"/>
        </w:rPr>
        <w:t>và bàn giao nhiệm vụ chuyên môn cho người khác</w:t>
      </w:r>
      <w:r w:rsidRPr="009B0A70">
        <w:rPr>
          <w:rFonts w:asciiTheme="majorHAnsi" w:hAnsiTheme="majorHAnsi" w:cstheme="majorHAnsi"/>
          <w:spacing w:val="-4"/>
          <w:sz w:val="26"/>
          <w:szCs w:val="26"/>
        </w:rPr>
        <w:t xml:space="preserve"> thực hiện. </w:t>
      </w:r>
    </w:p>
    <w:p w:rsidR="009B0A70" w:rsidRP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Những ngày nghỉ thai sản của cán bộ, công chức, viên chức.</w:t>
      </w:r>
    </w:p>
    <w:p w:rsid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xml:space="preserve">- Những ngày nghỉ </w:t>
      </w:r>
      <w:r w:rsidR="00954ED5">
        <w:rPr>
          <w:rFonts w:asciiTheme="majorHAnsi" w:hAnsiTheme="majorHAnsi" w:cstheme="majorHAnsi"/>
          <w:spacing w:val="-4"/>
          <w:sz w:val="26"/>
          <w:szCs w:val="26"/>
        </w:rPr>
        <w:t xml:space="preserve">do ốm đau hoặc nghỉ </w:t>
      </w:r>
      <w:r w:rsidRPr="009B0A70">
        <w:rPr>
          <w:rFonts w:asciiTheme="majorHAnsi" w:hAnsiTheme="majorHAnsi" w:cstheme="majorHAnsi"/>
          <w:spacing w:val="-4"/>
          <w:sz w:val="26"/>
          <w:szCs w:val="26"/>
        </w:rPr>
        <w:t>để điều trị chấn thương do tai nạn lao động.</w:t>
      </w:r>
    </w:p>
    <w:p w:rsidR="00954ED5" w:rsidRPr="00924F04" w:rsidRDefault="00EC5A1C" w:rsidP="00EC5A1C">
      <w:pPr>
        <w:spacing w:before="120" w:after="120" w:line="240" w:lineRule="auto"/>
        <w:ind w:left="-284" w:firstLine="568"/>
        <w:jc w:val="both"/>
        <w:rPr>
          <w:rFonts w:asciiTheme="majorHAnsi" w:hAnsiTheme="majorHAnsi" w:cstheme="majorHAnsi"/>
          <w:i/>
          <w:spacing w:val="-4"/>
          <w:sz w:val="26"/>
          <w:szCs w:val="26"/>
        </w:rPr>
      </w:pPr>
      <w:r w:rsidRPr="00924F04">
        <w:rPr>
          <w:rFonts w:asciiTheme="majorHAnsi" w:hAnsiTheme="majorHAnsi" w:cstheme="majorHAnsi"/>
          <w:i/>
          <w:spacing w:val="-4"/>
          <w:sz w:val="26"/>
          <w:szCs w:val="26"/>
        </w:rPr>
        <w:t xml:space="preserve">  3.2. </w:t>
      </w:r>
      <w:r w:rsidR="00954ED5" w:rsidRPr="00924F04">
        <w:rPr>
          <w:rFonts w:asciiTheme="majorHAnsi" w:hAnsiTheme="majorHAnsi" w:cstheme="majorHAnsi"/>
          <w:i/>
          <w:spacing w:val="-4"/>
          <w:sz w:val="26"/>
          <w:szCs w:val="26"/>
        </w:rPr>
        <w:t>Về xây dựng và cụ thể hóa các tiêu chí đánh giá:</w:t>
      </w:r>
    </w:p>
    <w:p w:rsidR="00954ED5" w:rsidRPr="00EC5A1C" w:rsidRDefault="00BF151B" w:rsidP="00EC5A1C">
      <w:pPr>
        <w:spacing w:before="120" w:after="120" w:line="240" w:lineRule="auto"/>
        <w:ind w:left="-284" w:firstLine="568"/>
        <w:jc w:val="both"/>
        <w:rPr>
          <w:rFonts w:asciiTheme="majorHAnsi" w:hAnsiTheme="majorHAnsi" w:cstheme="majorHAnsi"/>
          <w:i/>
          <w:spacing w:val="-4"/>
          <w:sz w:val="26"/>
          <w:szCs w:val="26"/>
        </w:rPr>
      </w:pPr>
      <w:r w:rsidRPr="00BF151B">
        <w:rPr>
          <w:rFonts w:asciiTheme="majorHAnsi" w:hAnsiTheme="majorHAnsi" w:cstheme="majorHAnsi"/>
          <w:spacing w:val="-4"/>
          <w:sz w:val="26"/>
          <w:szCs w:val="26"/>
        </w:rPr>
        <w:t xml:space="preserve">  Đối với tiêu chí </w:t>
      </w:r>
      <w:r>
        <w:rPr>
          <w:rFonts w:asciiTheme="majorHAnsi" w:hAnsiTheme="majorHAnsi" w:cstheme="majorHAnsi"/>
          <w:spacing w:val="-4"/>
          <w:sz w:val="26"/>
          <w:szCs w:val="26"/>
        </w:rPr>
        <w:t>“</w:t>
      </w:r>
      <w:r w:rsidRPr="00BF151B">
        <w:rPr>
          <w:rFonts w:asciiTheme="majorHAnsi" w:hAnsiTheme="majorHAnsi" w:cstheme="majorHAnsi"/>
          <w:spacing w:val="-4"/>
          <w:sz w:val="26"/>
          <w:szCs w:val="26"/>
        </w:rPr>
        <w:t>Có trên 20% nhiệm vụ hoàn thành vượt tiến độ, có chất lượng và hiệu quả</w:t>
      </w:r>
      <w:r>
        <w:rPr>
          <w:rFonts w:asciiTheme="majorHAnsi" w:hAnsiTheme="majorHAnsi" w:cstheme="majorHAnsi"/>
          <w:spacing w:val="-4"/>
          <w:sz w:val="26"/>
          <w:szCs w:val="26"/>
        </w:rPr>
        <w:t xml:space="preserve">”: không chia nhỏ thành các tỉ lệ thấp hơn. </w:t>
      </w:r>
      <w:r w:rsidRPr="00EC5A1C">
        <w:rPr>
          <w:rFonts w:asciiTheme="majorHAnsi" w:hAnsiTheme="majorHAnsi" w:cstheme="majorHAnsi"/>
          <w:i/>
          <w:spacing w:val="-4"/>
          <w:sz w:val="26"/>
          <w:szCs w:val="26"/>
        </w:rPr>
        <w:t>Cán bộ, công chức, viên chức</w:t>
      </w:r>
      <w:r>
        <w:rPr>
          <w:rFonts w:asciiTheme="majorHAnsi" w:hAnsiTheme="majorHAnsi" w:cstheme="majorHAnsi"/>
          <w:spacing w:val="-4"/>
          <w:sz w:val="26"/>
          <w:szCs w:val="26"/>
        </w:rPr>
        <w:t xml:space="preserve"> </w:t>
      </w:r>
      <w:r w:rsidRPr="00EC5A1C">
        <w:rPr>
          <w:rFonts w:asciiTheme="majorHAnsi" w:hAnsiTheme="majorHAnsi" w:cstheme="majorHAnsi"/>
          <w:b/>
          <w:i/>
          <w:spacing w:val="-4"/>
          <w:sz w:val="26"/>
          <w:szCs w:val="26"/>
        </w:rPr>
        <w:t>nếu không có trên 20% nhiệm vụ hoàn thành vượt tiến độ, có chất lượng và hiệu quả</w:t>
      </w:r>
      <w:r w:rsidR="00EC5A1C" w:rsidRPr="00EC5A1C">
        <w:rPr>
          <w:rFonts w:asciiTheme="majorHAnsi" w:hAnsiTheme="majorHAnsi" w:cstheme="majorHAnsi"/>
          <w:b/>
          <w:i/>
          <w:spacing w:val="-4"/>
          <w:sz w:val="26"/>
          <w:szCs w:val="26"/>
        </w:rPr>
        <w:t xml:space="preserve"> thì </w:t>
      </w:r>
      <w:r w:rsidR="00EC5A1C" w:rsidRPr="00EC5A1C">
        <w:rPr>
          <w:rFonts w:asciiTheme="majorHAnsi" w:hAnsiTheme="majorHAnsi" w:cstheme="majorHAnsi"/>
          <w:b/>
          <w:i/>
          <w:spacing w:val="-4"/>
          <w:sz w:val="26"/>
          <w:szCs w:val="26"/>
          <w:u w:val="single"/>
        </w:rPr>
        <w:t>không có điểm</w:t>
      </w:r>
      <w:r w:rsidR="00EC5A1C">
        <w:rPr>
          <w:rFonts w:asciiTheme="majorHAnsi" w:hAnsiTheme="majorHAnsi" w:cstheme="majorHAnsi"/>
          <w:spacing w:val="-4"/>
          <w:sz w:val="26"/>
          <w:szCs w:val="26"/>
        </w:rPr>
        <w:t xml:space="preserve"> </w:t>
      </w:r>
      <w:r w:rsidR="00EC5A1C" w:rsidRPr="00EC5A1C">
        <w:rPr>
          <w:rFonts w:asciiTheme="majorHAnsi" w:hAnsiTheme="majorHAnsi" w:cstheme="majorHAnsi"/>
          <w:i/>
          <w:spacing w:val="-4"/>
          <w:sz w:val="26"/>
          <w:szCs w:val="26"/>
        </w:rPr>
        <w:t>ở tiêu chí này.</w:t>
      </w:r>
    </w:p>
    <w:p w:rsidR="00954ED5" w:rsidRPr="00924F04" w:rsidRDefault="00EC5A1C" w:rsidP="00EC5A1C">
      <w:pPr>
        <w:spacing w:before="120"/>
        <w:ind w:left="-284"/>
        <w:jc w:val="both"/>
        <w:rPr>
          <w:rFonts w:asciiTheme="majorHAnsi" w:hAnsiTheme="majorHAnsi" w:cstheme="majorHAnsi"/>
          <w:i/>
          <w:sz w:val="26"/>
          <w:szCs w:val="26"/>
        </w:rPr>
      </w:pPr>
      <w:r w:rsidRPr="00924F04">
        <w:rPr>
          <w:rFonts w:asciiTheme="majorHAnsi" w:hAnsiTheme="majorHAnsi" w:cstheme="majorHAnsi"/>
          <w:i/>
          <w:sz w:val="26"/>
          <w:szCs w:val="26"/>
        </w:rPr>
        <w:t xml:space="preserve">            3.3. </w:t>
      </w:r>
      <w:r w:rsidR="00954ED5" w:rsidRPr="00924F04">
        <w:rPr>
          <w:rFonts w:asciiTheme="majorHAnsi" w:hAnsiTheme="majorHAnsi" w:cstheme="majorHAnsi"/>
          <w:i/>
          <w:sz w:val="26"/>
          <w:szCs w:val="26"/>
        </w:rPr>
        <w:t>Về phương pháp chấm điểm và phân loại đối với lãnh đạo, quản lý:</w:t>
      </w:r>
    </w:p>
    <w:p w:rsidR="00954ED5" w:rsidRDefault="00EC5A1C" w:rsidP="00EC5A1C">
      <w:pPr>
        <w:spacing w:before="120" w:after="120" w:line="240" w:lineRule="auto"/>
        <w:ind w:left="-284" w:firstLine="567"/>
        <w:jc w:val="both"/>
        <w:rPr>
          <w:rFonts w:asciiTheme="majorHAnsi" w:hAnsiTheme="majorHAnsi" w:cstheme="majorHAnsi"/>
          <w:spacing w:val="-6"/>
          <w:sz w:val="26"/>
          <w:szCs w:val="26"/>
        </w:rPr>
      </w:pPr>
      <w:r>
        <w:rPr>
          <w:rFonts w:asciiTheme="majorHAnsi" w:hAnsiTheme="majorHAnsi" w:cstheme="majorHAnsi"/>
          <w:spacing w:val="-6"/>
          <w:sz w:val="26"/>
          <w:szCs w:val="26"/>
        </w:rPr>
        <w:lastRenderedPageBreak/>
        <w:t xml:space="preserve">   a) </w:t>
      </w:r>
      <w:r w:rsidR="00954ED5" w:rsidRPr="00954ED5">
        <w:rPr>
          <w:rFonts w:asciiTheme="majorHAnsi" w:hAnsiTheme="majorHAnsi" w:cstheme="majorHAnsi"/>
          <w:spacing w:val="-6"/>
          <w:sz w:val="26"/>
          <w:szCs w:val="26"/>
        </w:rPr>
        <w:t xml:space="preserve">Tỉ lệ mức độ Hoàn thành xuất sắc nhiệm vụ không quá 50% số lượng lãnh đạo, quản lý (nếu lẻ từ 0,5 trở lên thì làm tròn thành 01) được </w:t>
      </w:r>
      <w:r w:rsidR="00954ED5" w:rsidRPr="00954ED5">
        <w:rPr>
          <w:rFonts w:asciiTheme="majorHAnsi" w:hAnsiTheme="majorHAnsi" w:cstheme="majorHAnsi"/>
          <w:b/>
          <w:i/>
          <w:spacing w:val="-6"/>
          <w:sz w:val="26"/>
          <w:szCs w:val="26"/>
        </w:rPr>
        <w:t>áp dụng riêng cho từng cơ quan, tổ chức, đơn vị</w:t>
      </w:r>
      <w:r w:rsidR="00954ED5" w:rsidRPr="00954ED5">
        <w:rPr>
          <w:rFonts w:asciiTheme="majorHAnsi" w:hAnsiTheme="majorHAnsi" w:cstheme="majorHAnsi"/>
          <w:spacing w:val="-6"/>
          <w:sz w:val="26"/>
          <w:szCs w:val="26"/>
        </w:rPr>
        <w:t>, từ cấp trực thuộc Ủy ban nhân dân Thành phố trở xuống (bao gồm cấp phòng, ban, khoa, tổ, đội, nhóm…) trong tất cả các ngành, lĩnh vực (</w:t>
      </w:r>
      <w:r w:rsidR="00954ED5" w:rsidRPr="00EC5A1C">
        <w:rPr>
          <w:rFonts w:asciiTheme="majorHAnsi" w:hAnsiTheme="majorHAnsi" w:cstheme="majorHAnsi"/>
          <w:b/>
          <w:spacing w:val="-6"/>
          <w:sz w:val="26"/>
          <w:szCs w:val="26"/>
        </w:rPr>
        <w:t>không cộng dồn</w:t>
      </w:r>
      <w:r w:rsidR="00954ED5" w:rsidRPr="00954ED5">
        <w:rPr>
          <w:rFonts w:asciiTheme="majorHAnsi" w:hAnsiTheme="majorHAnsi" w:cstheme="majorHAnsi"/>
          <w:spacing w:val="-6"/>
          <w:sz w:val="26"/>
          <w:szCs w:val="26"/>
        </w:rPr>
        <w:t xml:space="preserve">); </w:t>
      </w:r>
      <w:r w:rsidR="00954ED5" w:rsidRPr="00954ED5">
        <w:rPr>
          <w:rFonts w:asciiTheme="majorHAnsi" w:hAnsiTheme="majorHAnsi" w:cstheme="majorHAnsi"/>
          <w:i/>
          <w:spacing w:val="-6"/>
          <w:sz w:val="26"/>
          <w:szCs w:val="26"/>
        </w:rPr>
        <w:t>kể cả trường hợp cơ quan, tổ chức, đơn vị chỉ có 01 người giữ vị trí lãnh đạo, quản lý</w:t>
      </w:r>
      <w:r w:rsidR="00954ED5" w:rsidRPr="00954ED5">
        <w:rPr>
          <w:rFonts w:asciiTheme="majorHAnsi" w:hAnsiTheme="majorHAnsi" w:cstheme="majorHAnsi"/>
          <w:spacing w:val="-6"/>
          <w:sz w:val="26"/>
          <w:szCs w:val="26"/>
        </w:rPr>
        <w:t xml:space="preserve">.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Pr>
          <w:rFonts w:asciiTheme="majorHAnsi" w:hAnsiTheme="majorHAnsi" w:cstheme="majorHAnsi"/>
          <w:sz w:val="26"/>
          <w:szCs w:val="26"/>
        </w:rPr>
        <w:t xml:space="preserve">     </w:t>
      </w:r>
      <w:r w:rsidRPr="00EC5A1C">
        <w:rPr>
          <w:rFonts w:asciiTheme="majorHAnsi" w:hAnsiTheme="majorHAnsi" w:cstheme="majorHAnsi"/>
          <w:sz w:val="26"/>
          <w:szCs w:val="26"/>
        </w:rPr>
        <w:t xml:space="preserve">Ví dụ: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xml:space="preserve">(1) Cơ quan X (tương đương cấp sở) có 04 lãnh đạo (bao gồm người đứng đầu và cấp phó người đứng đầu) thì số lượng được phân loại ở mức Hoàn thành xuất sắc nhiệm vụ tối đa là 02 người trong số 04 lãnh đạo nêu trên.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xml:space="preserve">- Trong cơ quan X có 08 phòng (mỗi phòng có 01 trưởng phòng và 03 phó trưởng phòng) thì mỗi phòng có tối đa 02 lãnh đạo được phân loại ở mức Hoàn thành xuất sắc nhiệm vụ (không cộng dồn).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(2) Trườ</w:t>
      </w:r>
      <w:r w:rsidR="006973C7">
        <w:rPr>
          <w:rFonts w:asciiTheme="majorHAnsi" w:hAnsiTheme="majorHAnsi" w:cstheme="majorHAnsi"/>
          <w:sz w:val="26"/>
          <w:szCs w:val="26"/>
        </w:rPr>
        <w:t>ng THPT</w:t>
      </w:r>
      <w:r w:rsidRPr="00EC5A1C">
        <w:rPr>
          <w:rFonts w:asciiTheme="majorHAnsi" w:hAnsiTheme="majorHAnsi" w:cstheme="majorHAnsi"/>
          <w:sz w:val="26"/>
          <w:szCs w:val="26"/>
        </w:rPr>
        <w:t xml:space="preserve"> </w:t>
      </w:r>
      <w:r w:rsidR="00924F04">
        <w:rPr>
          <w:rFonts w:asciiTheme="majorHAnsi" w:hAnsiTheme="majorHAnsi" w:cstheme="majorHAnsi"/>
          <w:sz w:val="26"/>
          <w:szCs w:val="26"/>
        </w:rPr>
        <w:t>Y</w:t>
      </w:r>
      <w:r w:rsidRPr="00EC5A1C">
        <w:rPr>
          <w:rFonts w:asciiTheme="majorHAnsi" w:hAnsiTheme="majorHAnsi" w:cstheme="majorHAnsi"/>
          <w:sz w:val="26"/>
          <w:szCs w:val="26"/>
        </w:rPr>
        <w:t xml:space="preserve"> có Ban Giám hiệu (gồm 01 hiệu trưởng và 02 phó hiệu trưởng) và 06 tổ chuyên môn (mỗi tổ có 01 tổ trưởng và 01 tổ phó, tất cả đều được hưởng phụ cấp chức vụ lãnh đạo, quản lý) thì số lượng lãnh đạo, quản lý được đánh giá, phân loại ở mức hoàn thành xuất sắc nhiệm vụ được tính như sau:</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Đối với Ban Giám hiệu: tối đa 02 người (do tổng số lãnh đạo là 03 người, tỉ lệ 50% là 1,5 được làm tròn thành 02).</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Đối với mỗi tổ chuyên môn: tối đa 01 người.</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(3) Phòng</w:t>
      </w:r>
      <w:r w:rsidR="00924F04">
        <w:rPr>
          <w:rFonts w:asciiTheme="majorHAnsi" w:hAnsiTheme="majorHAnsi" w:cstheme="majorHAnsi"/>
          <w:sz w:val="26"/>
          <w:szCs w:val="26"/>
        </w:rPr>
        <w:t>/Khoa</w:t>
      </w:r>
      <w:r w:rsidRPr="00EC5A1C">
        <w:rPr>
          <w:rFonts w:asciiTheme="majorHAnsi" w:hAnsiTheme="majorHAnsi" w:cstheme="majorHAnsi"/>
          <w:sz w:val="26"/>
          <w:szCs w:val="26"/>
        </w:rPr>
        <w:t xml:space="preserve"> </w:t>
      </w:r>
      <w:r w:rsidR="00924F04">
        <w:rPr>
          <w:rFonts w:asciiTheme="majorHAnsi" w:hAnsiTheme="majorHAnsi" w:cstheme="majorHAnsi"/>
          <w:sz w:val="26"/>
          <w:szCs w:val="26"/>
        </w:rPr>
        <w:t xml:space="preserve">Z </w:t>
      </w:r>
      <w:r w:rsidRPr="00EC5A1C">
        <w:rPr>
          <w:rFonts w:asciiTheme="majorHAnsi" w:hAnsiTheme="majorHAnsi" w:cstheme="majorHAnsi"/>
          <w:sz w:val="26"/>
          <w:szCs w:val="26"/>
        </w:rPr>
        <w:t xml:space="preserve">thuộc </w:t>
      </w:r>
      <w:r w:rsidR="00924F04">
        <w:rPr>
          <w:rFonts w:asciiTheme="majorHAnsi" w:hAnsiTheme="majorHAnsi" w:cstheme="majorHAnsi"/>
          <w:sz w:val="26"/>
          <w:szCs w:val="26"/>
        </w:rPr>
        <w:t>trường Cao đẳng/Trung cấp A</w:t>
      </w:r>
      <w:r w:rsidRPr="00EC5A1C">
        <w:rPr>
          <w:rFonts w:asciiTheme="majorHAnsi" w:hAnsiTheme="majorHAnsi" w:cstheme="majorHAnsi"/>
          <w:sz w:val="26"/>
          <w:szCs w:val="26"/>
        </w:rPr>
        <w:t xml:space="preserve"> chỉ có 01 người giữ vị trí lãnh đạo, quản lý thì cá nhân đó có thể được phân loại ở mức Hoàn thành xuất sắc nhiệm vụ (do tỉ lệ 50% đối với 01 người là 0,5 được làm tròn thành 01) hoặc ở mức thấp hơn theo Tổng số điểm chính thức đạt được.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xml:space="preserve"> </w:t>
      </w:r>
      <w:r>
        <w:rPr>
          <w:rFonts w:asciiTheme="majorHAnsi" w:hAnsiTheme="majorHAnsi" w:cstheme="majorHAnsi"/>
          <w:sz w:val="26"/>
          <w:szCs w:val="26"/>
        </w:rPr>
        <w:t xml:space="preserve">b) </w:t>
      </w:r>
      <w:r w:rsidRPr="00EC5A1C">
        <w:rPr>
          <w:rFonts w:asciiTheme="majorHAnsi" w:hAnsiTheme="majorHAnsi" w:cstheme="majorHAnsi"/>
          <w:sz w:val="26"/>
          <w:szCs w:val="26"/>
        </w:rPr>
        <w:t xml:space="preserve">Đối với cán bộ, công chức, viên chức kiêm nhiệm các chức danh, chức vụ lãnh đạo, quản lý khác nhau thì được tính để </w:t>
      </w:r>
      <w:r w:rsidRPr="00EC5A1C">
        <w:rPr>
          <w:rFonts w:asciiTheme="majorHAnsi" w:hAnsiTheme="majorHAnsi" w:cstheme="majorHAnsi"/>
          <w:i/>
          <w:sz w:val="26"/>
          <w:szCs w:val="26"/>
        </w:rPr>
        <w:t>xét tỉ lệ hoàn thành xuất sắc nhiệm vụ theo chức danh, chức vụ chính</w:t>
      </w:r>
      <w:r w:rsidRPr="00EC5A1C">
        <w:rPr>
          <w:rFonts w:asciiTheme="majorHAnsi" w:hAnsiTheme="majorHAnsi" w:cstheme="majorHAnsi"/>
          <w:sz w:val="26"/>
          <w:szCs w:val="26"/>
        </w:rPr>
        <w:t xml:space="preserve"> đang giữ hoặc theo chức danh, chức vụ mà cá nhân được hưởng tiền lương và phụ cấp chức vụ lãnh đạo, quản lý. </w:t>
      </w:r>
    </w:p>
    <w:p w:rsidR="0096318A" w:rsidRPr="00EC5A1C" w:rsidRDefault="00EC5A1C" w:rsidP="00EC5A1C">
      <w:pPr>
        <w:spacing w:before="120" w:after="120" w:line="240" w:lineRule="auto"/>
        <w:ind w:left="-284" w:right="94" w:firstLine="710"/>
        <w:jc w:val="both"/>
        <w:rPr>
          <w:rStyle w:val="Emphasis"/>
          <w:rFonts w:ascii="Times New Roman" w:eastAsia="Times New Roman" w:hAnsi="Times New Roman" w:cs="Times New Roman"/>
          <w:i w:val="0"/>
          <w:iCs w:val="0"/>
          <w:sz w:val="26"/>
          <w:szCs w:val="26"/>
        </w:rPr>
      </w:pPr>
      <w:r>
        <w:rPr>
          <w:rFonts w:asciiTheme="majorHAnsi" w:eastAsia="Times New Roman" w:hAnsiTheme="majorHAnsi" w:cstheme="majorHAnsi"/>
          <w:sz w:val="26"/>
          <w:szCs w:val="26"/>
        </w:rPr>
        <w:t xml:space="preserve">4. </w:t>
      </w:r>
      <w:r w:rsidR="00BF037C" w:rsidRPr="00EC5A1C">
        <w:rPr>
          <w:rFonts w:asciiTheme="majorHAnsi" w:eastAsia="Times New Roman" w:hAnsiTheme="majorHAnsi" w:cstheme="majorHAnsi"/>
          <w:sz w:val="26"/>
          <w:szCs w:val="26"/>
        </w:rPr>
        <w:t>Hiệu</w:t>
      </w:r>
      <w:r w:rsidR="00BF037C" w:rsidRPr="00EC5A1C">
        <w:rPr>
          <w:rFonts w:ascii="Times New Roman" w:eastAsia="Times New Roman" w:hAnsi="Times New Roman" w:cs="Times New Roman"/>
          <w:sz w:val="26"/>
          <w:szCs w:val="26"/>
        </w:rPr>
        <w:t xml:space="preserve"> trưởng, Thủ trưởng các đơn vị </w:t>
      </w:r>
      <w:r w:rsidR="00D80A95" w:rsidRPr="00EC5A1C">
        <w:rPr>
          <w:rFonts w:ascii="Times New Roman" w:eastAsia="Times New Roman" w:hAnsi="Times New Roman" w:cs="Times New Roman"/>
          <w:sz w:val="26"/>
          <w:szCs w:val="26"/>
        </w:rPr>
        <w:t xml:space="preserve">các đơn vị </w:t>
      </w:r>
      <w:r w:rsidR="00D80A95" w:rsidRPr="00EC5A1C">
        <w:rPr>
          <w:rFonts w:ascii="Times New Roman" w:eastAsia="Times New Roman" w:hAnsi="Times New Roman" w:cs="Times New Roman"/>
          <w:b/>
          <w:i/>
          <w:sz w:val="26"/>
          <w:szCs w:val="26"/>
        </w:rPr>
        <w:t>gửi thành phần hồ sơ</w:t>
      </w:r>
      <w:r w:rsidR="004C2299" w:rsidRPr="00EC5A1C">
        <w:rPr>
          <w:rFonts w:ascii="Times New Roman" w:eastAsia="Times New Roman" w:hAnsi="Times New Roman" w:cs="Times New Roman"/>
          <w:b/>
          <w:i/>
          <w:sz w:val="26"/>
          <w:szCs w:val="26"/>
        </w:rPr>
        <w:t xml:space="preserve"> đánh giá, phân </w:t>
      </w:r>
      <w:r w:rsidR="004C2299" w:rsidRPr="00EC5A1C">
        <w:rPr>
          <w:rFonts w:ascii="Times New Roman" w:eastAsia="Times New Roman" w:hAnsi="Times New Roman" w:cs="Times New Roman"/>
          <w:b/>
          <w:sz w:val="26"/>
          <w:szCs w:val="26"/>
        </w:rPr>
        <w:t xml:space="preserve">loại </w:t>
      </w:r>
      <w:r w:rsidR="00E37784" w:rsidRPr="00EC5A1C">
        <w:rPr>
          <w:rStyle w:val="Emphasis"/>
          <w:rFonts w:asciiTheme="majorHAnsi" w:hAnsiTheme="majorHAnsi" w:cstheme="majorHAnsi"/>
          <w:b/>
          <w:sz w:val="26"/>
          <w:szCs w:val="26"/>
          <w:lang w:eastAsia="ko-KR"/>
        </w:rPr>
        <w:t xml:space="preserve">hàng quý theo hiệu quả công việc </w:t>
      </w:r>
      <w:r w:rsidR="004C2299" w:rsidRPr="00EC5A1C">
        <w:rPr>
          <w:rFonts w:ascii="Times New Roman" w:eastAsia="Times New Roman" w:hAnsi="Times New Roman" w:cs="Times New Roman"/>
          <w:b/>
          <w:i/>
          <w:sz w:val="26"/>
          <w:szCs w:val="26"/>
        </w:rPr>
        <w:t>đối với người đứng đầu đơn vị sự nghiệp</w:t>
      </w:r>
      <w:r w:rsidR="00E37784" w:rsidRPr="00EC5A1C">
        <w:rPr>
          <w:rFonts w:ascii="Times New Roman" w:eastAsia="Times New Roman" w:hAnsi="Times New Roman" w:cs="Times New Roman"/>
          <w:sz w:val="26"/>
          <w:szCs w:val="26"/>
        </w:rPr>
        <w:t xml:space="preserve"> </w:t>
      </w:r>
      <w:r w:rsidR="00BF037C" w:rsidRPr="00EC5A1C">
        <w:rPr>
          <w:rFonts w:ascii="Times New Roman" w:eastAsia="Times New Roman" w:hAnsi="Times New Roman" w:cs="Times New Roman"/>
          <w:sz w:val="26"/>
          <w:szCs w:val="26"/>
        </w:rPr>
        <w:t xml:space="preserve">và </w:t>
      </w:r>
      <w:r w:rsidR="00BF037C" w:rsidRPr="00EC5A1C">
        <w:rPr>
          <w:rFonts w:ascii="Times New Roman" w:eastAsia="Times New Roman" w:hAnsi="Times New Roman" w:cs="Times New Roman"/>
          <w:b/>
          <w:i/>
          <w:sz w:val="26"/>
          <w:szCs w:val="26"/>
        </w:rPr>
        <w:t>báo cáo kết quả việc đánh giá</w:t>
      </w:r>
      <w:r w:rsidR="00BF037C" w:rsidRPr="00EC5A1C">
        <w:rPr>
          <w:rFonts w:ascii="Times New Roman" w:eastAsia="Times New Roman" w:hAnsi="Times New Roman" w:cs="Times New Roman"/>
          <w:b/>
          <w:sz w:val="26"/>
          <w:szCs w:val="26"/>
        </w:rPr>
        <w:t xml:space="preserve"> </w:t>
      </w:r>
      <w:r w:rsidR="00BF037C" w:rsidRPr="00EC5A1C">
        <w:rPr>
          <w:rStyle w:val="Emphasis"/>
          <w:rFonts w:asciiTheme="majorHAnsi" w:hAnsiTheme="majorHAnsi" w:cstheme="majorHAnsi"/>
          <w:b/>
          <w:sz w:val="26"/>
          <w:szCs w:val="26"/>
          <w:lang w:eastAsia="ko-KR"/>
        </w:rPr>
        <w:t xml:space="preserve">đánh giá, phân loại </w:t>
      </w:r>
      <w:r w:rsidR="00D456BA" w:rsidRPr="00EC5A1C">
        <w:rPr>
          <w:rStyle w:val="Emphasis"/>
          <w:rFonts w:asciiTheme="majorHAnsi" w:hAnsiTheme="majorHAnsi" w:cstheme="majorHAnsi"/>
          <w:b/>
          <w:sz w:val="26"/>
          <w:szCs w:val="26"/>
          <w:lang w:eastAsia="ko-KR"/>
        </w:rPr>
        <w:t>Quý IV năm 2019</w:t>
      </w:r>
      <w:r w:rsidR="00BF037C" w:rsidRPr="00EC5A1C">
        <w:rPr>
          <w:rStyle w:val="Emphasis"/>
          <w:rFonts w:asciiTheme="majorHAnsi" w:hAnsiTheme="majorHAnsi" w:cstheme="majorHAnsi"/>
          <w:b/>
          <w:sz w:val="26"/>
          <w:szCs w:val="26"/>
          <w:lang w:eastAsia="ko-KR"/>
        </w:rPr>
        <w:t xml:space="preserve"> đối với cán bộ, công chức, viên chức thuộc thẩm quyền quản lý</w:t>
      </w:r>
      <w:r w:rsidR="00BF037C" w:rsidRPr="00EC5A1C">
        <w:rPr>
          <w:rStyle w:val="Emphasis"/>
          <w:rFonts w:asciiTheme="majorHAnsi" w:hAnsiTheme="majorHAnsi" w:cstheme="majorHAnsi"/>
          <w:sz w:val="26"/>
          <w:szCs w:val="26"/>
          <w:lang w:eastAsia="ko-KR"/>
        </w:rPr>
        <w:t xml:space="preserve"> </w:t>
      </w:r>
      <w:r w:rsidR="0096318A" w:rsidRPr="00EC5A1C">
        <w:rPr>
          <w:rStyle w:val="Emphasis"/>
          <w:rFonts w:asciiTheme="majorHAnsi" w:hAnsiTheme="majorHAnsi" w:cstheme="majorHAnsi"/>
          <w:i w:val="0"/>
          <w:sz w:val="26"/>
          <w:szCs w:val="26"/>
          <w:lang w:eastAsia="ko-KR"/>
        </w:rPr>
        <w:t>cho Phòng Tổ chức cán bộ - Sở Giáo dục và Đào tạo như sau:</w:t>
      </w:r>
    </w:p>
    <w:p w:rsidR="0096318A" w:rsidRPr="001971D8" w:rsidRDefault="0096318A" w:rsidP="00EC5A1C">
      <w:pPr>
        <w:pStyle w:val="ListParagraph"/>
        <w:spacing w:before="120" w:after="120" w:line="240" w:lineRule="auto"/>
        <w:ind w:left="-284" w:firstLine="540"/>
        <w:contextualSpacing w:val="0"/>
        <w:jc w:val="both"/>
        <w:rPr>
          <w:rFonts w:asciiTheme="majorHAnsi" w:hAnsiTheme="majorHAnsi" w:cstheme="majorHAnsi"/>
          <w:b/>
          <w:sz w:val="26"/>
          <w:szCs w:val="26"/>
        </w:rPr>
      </w:pPr>
      <w:r w:rsidRPr="001971D8">
        <w:rPr>
          <w:rFonts w:asciiTheme="majorHAnsi" w:hAnsiTheme="majorHAnsi" w:cstheme="majorHAnsi"/>
          <w:sz w:val="26"/>
          <w:szCs w:val="26"/>
        </w:rPr>
        <w:t>+ Công văn đề nghị đánh giá, phân loại hàng quý đối với người đứng đầu đơn vị</w:t>
      </w:r>
      <w:r w:rsidR="00FA3887">
        <w:rPr>
          <w:rFonts w:asciiTheme="majorHAnsi" w:hAnsiTheme="majorHAnsi" w:cstheme="majorHAnsi"/>
          <w:sz w:val="26"/>
          <w:szCs w:val="26"/>
        </w:rPr>
        <w:t xml:space="preserve">, </w:t>
      </w:r>
      <w:r w:rsidRPr="001971D8">
        <w:rPr>
          <w:rFonts w:asciiTheme="majorHAnsi" w:hAnsiTheme="majorHAnsi" w:cstheme="majorHAnsi"/>
          <w:sz w:val="26"/>
          <w:szCs w:val="26"/>
        </w:rPr>
        <w:t>phải nêu rõ công tác lãnh đạo, quản lý điều hành đơn vị trong quý đó có bị người, cơ quan có thẩm quyền nhắc nhỡ, phê bình, kỷ luật hay không; có thực hiện chậm tiến độ những công việc do cấp có thẩm quyền giao hay không;</w:t>
      </w:r>
    </w:p>
    <w:p w:rsidR="0096318A" w:rsidRPr="001971D8" w:rsidRDefault="0096318A" w:rsidP="00EC5A1C">
      <w:pPr>
        <w:spacing w:before="120" w:after="120" w:line="240" w:lineRule="auto"/>
        <w:ind w:left="-284" w:firstLine="540"/>
        <w:jc w:val="both"/>
        <w:rPr>
          <w:rFonts w:asciiTheme="majorHAnsi" w:hAnsiTheme="majorHAnsi" w:cstheme="majorHAnsi"/>
          <w:b/>
          <w:sz w:val="26"/>
          <w:szCs w:val="26"/>
        </w:rPr>
      </w:pPr>
      <w:r w:rsidRPr="001971D8">
        <w:rPr>
          <w:rFonts w:asciiTheme="majorHAnsi" w:hAnsiTheme="majorHAnsi" w:cstheme="majorHAnsi"/>
          <w:sz w:val="26"/>
          <w:szCs w:val="26"/>
        </w:rPr>
        <w:t>+ Phiếu theo Mẫ</w:t>
      </w:r>
      <w:r w:rsidR="00CA3C4A">
        <w:rPr>
          <w:rFonts w:asciiTheme="majorHAnsi" w:hAnsiTheme="majorHAnsi" w:cstheme="majorHAnsi"/>
          <w:sz w:val="26"/>
          <w:szCs w:val="26"/>
        </w:rPr>
        <w:t>u 1 (c</w:t>
      </w:r>
      <w:r w:rsidRPr="001971D8">
        <w:rPr>
          <w:rFonts w:asciiTheme="majorHAnsi" w:hAnsiTheme="majorHAnsi" w:cstheme="majorHAnsi"/>
          <w:sz w:val="26"/>
          <w:szCs w:val="26"/>
        </w:rPr>
        <w:t>ông chức, viên chức tự đánh giá);</w:t>
      </w:r>
    </w:p>
    <w:p w:rsidR="0096318A" w:rsidRPr="001971D8" w:rsidRDefault="0096318A" w:rsidP="00EC5A1C">
      <w:pPr>
        <w:pStyle w:val="ListParagraph"/>
        <w:tabs>
          <w:tab w:val="left" w:pos="630"/>
        </w:tabs>
        <w:spacing w:before="120" w:after="120" w:line="240" w:lineRule="auto"/>
        <w:ind w:left="-284"/>
        <w:contextualSpacing w:val="0"/>
        <w:jc w:val="both"/>
        <w:rPr>
          <w:rFonts w:asciiTheme="majorHAnsi" w:hAnsiTheme="majorHAnsi" w:cstheme="majorHAnsi"/>
          <w:b/>
          <w:sz w:val="26"/>
          <w:szCs w:val="26"/>
        </w:rPr>
      </w:pPr>
      <w:r w:rsidRPr="001971D8">
        <w:rPr>
          <w:rFonts w:asciiTheme="majorHAnsi" w:hAnsiTheme="majorHAnsi" w:cstheme="majorHAnsi"/>
          <w:sz w:val="26"/>
          <w:szCs w:val="26"/>
        </w:rPr>
        <w:t xml:space="preserve">        + Phiếu theo Mẫu 2 (</w:t>
      </w:r>
      <w:r w:rsidR="00CA3C4A">
        <w:rPr>
          <w:rFonts w:asciiTheme="majorHAnsi" w:hAnsiTheme="majorHAnsi" w:cstheme="majorHAnsi"/>
          <w:sz w:val="26"/>
          <w:szCs w:val="26"/>
        </w:rPr>
        <w:t xml:space="preserve">gồm </w:t>
      </w:r>
      <w:r w:rsidRPr="001971D8">
        <w:rPr>
          <w:rFonts w:asciiTheme="majorHAnsi" w:hAnsiTheme="majorHAnsi" w:cstheme="majorHAnsi"/>
          <w:sz w:val="26"/>
          <w:szCs w:val="26"/>
        </w:rPr>
        <w:t xml:space="preserve">các Phó Hiệu trưởng, Trưởng phòng, khoa/Tổ trưởng chuyên môn </w:t>
      </w:r>
      <w:r w:rsidR="00CA3C4A">
        <w:rPr>
          <w:rFonts w:asciiTheme="majorHAnsi" w:hAnsiTheme="majorHAnsi" w:cstheme="majorHAnsi"/>
          <w:sz w:val="26"/>
          <w:szCs w:val="26"/>
        </w:rPr>
        <w:t xml:space="preserve">đánh giá và </w:t>
      </w:r>
      <w:r w:rsidRPr="001971D8">
        <w:rPr>
          <w:rFonts w:asciiTheme="majorHAnsi" w:hAnsiTheme="majorHAnsi" w:cstheme="majorHAnsi"/>
          <w:sz w:val="26"/>
          <w:szCs w:val="26"/>
        </w:rPr>
        <w:t>góp ý cho Hiệu trưởng; điểm bình quân được tổng hợp từ các phiếu đánh giá đồng nghiệp theo Mẫu 2 gồm cấp phó và các trưởng phòng, khoa/tổ trưởng các tổ trong nhà trường);</w:t>
      </w:r>
    </w:p>
    <w:p w:rsidR="0096318A" w:rsidRPr="001971D8" w:rsidRDefault="0096318A" w:rsidP="00EC5A1C">
      <w:pPr>
        <w:spacing w:before="120" w:after="120" w:line="240" w:lineRule="auto"/>
        <w:ind w:left="-284" w:firstLine="540"/>
        <w:jc w:val="both"/>
        <w:rPr>
          <w:rFonts w:asciiTheme="majorHAnsi" w:hAnsiTheme="majorHAnsi" w:cstheme="majorHAnsi"/>
          <w:b/>
          <w:sz w:val="26"/>
          <w:szCs w:val="26"/>
        </w:rPr>
      </w:pPr>
      <w:r w:rsidRPr="001971D8">
        <w:rPr>
          <w:rFonts w:asciiTheme="majorHAnsi" w:hAnsiTheme="majorHAnsi" w:cstheme="majorHAnsi"/>
          <w:sz w:val="26"/>
          <w:szCs w:val="26"/>
        </w:rPr>
        <w:t>+ Biên bản họp thống nhất đánh giá người đứng đầu của đơn vị (thành phần họp gồm người đứng đầu, cấp phó và các trưởng phòng, khoa hoặc tổ trưởng các tổ trong nhà trường);</w:t>
      </w:r>
    </w:p>
    <w:p w:rsidR="0096318A" w:rsidRPr="001971D8" w:rsidRDefault="0096318A" w:rsidP="00EC5A1C">
      <w:pPr>
        <w:spacing w:before="120" w:after="120" w:line="240" w:lineRule="auto"/>
        <w:ind w:left="-284"/>
        <w:jc w:val="both"/>
        <w:rPr>
          <w:rFonts w:asciiTheme="majorHAnsi" w:hAnsiTheme="majorHAnsi" w:cstheme="majorHAnsi"/>
          <w:b/>
          <w:sz w:val="26"/>
          <w:szCs w:val="26"/>
        </w:rPr>
      </w:pPr>
      <w:r w:rsidRPr="001971D8">
        <w:rPr>
          <w:rFonts w:asciiTheme="majorHAnsi" w:hAnsiTheme="majorHAnsi" w:cstheme="majorHAnsi"/>
          <w:sz w:val="26"/>
          <w:szCs w:val="26"/>
        </w:rPr>
        <w:lastRenderedPageBreak/>
        <w:t xml:space="preserve">        + Kế hoạch công tác quý và báo cáo kết quả thực hiện theo quý của người đứng đầu tại đơn vị. </w:t>
      </w:r>
    </w:p>
    <w:p w:rsidR="0096318A" w:rsidRDefault="0096318A" w:rsidP="00EC5A1C">
      <w:pPr>
        <w:tabs>
          <w:tab w:val="left" w:pos="709"/>
          <w:tab w:val="left" w:pos="851"/>
        </w:tabs>
        <w:spacing w:before="120" w:after="120" w:line="240" w:lineRule="auto"/>
        <w:ind w:left="-284"/>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 </w:t>
      </w:r>
      <w:r w:rsidRPr="0096318A">
        <w:rPr>
          <w:rStyle w:val="Emphasis"/>
          <w:rFonts w:asciiTheme="majorHAnsi" w:hAnsiTheme="majorHAnsi" w:cstheme="majorHAnsi"/>
          <w:i w:val="0"/>
          <w:sz w:val="26"/>
          <w:szCs w:val="26"/>
          <w:lang w:eastAsia="ko-KR"/>
        </w:rPr>
        <w:t xml:space="preserve">Gửi </w:t>
      </w:r>
      <w:r w:rsidRPr="000D021E">
        <w:rPr>
          <w:rStyle w:val="Emphasis"/>
          <w:rFonts w:asciiTheme="majorHAnsi" w:hAnsiTheme="majorHAnsi" w:cstheme="majorHAnsi"/>
          <w:b/>
          <w:i w:val="0"/>
          <w:sz w:val="26"/>
          <w:szCs w:val="26"/>
          <w:lang w:eastAsia="ko-KR"/>
        </w:rPr>
        <w:t>mail Phụ lục Tổng hợp kết quả</w:t>
      </w:r>
      <w:r w:rsidRPr="0096318A">
        <w:rPr>
          <w:rStyle w:val="Emphasis"/>
          <w:rFonts w:asciiTheme="majorHAnsi" w:hAnsiTheme="majorHAnsi" w:cstheme="majorHAnsi"/>
          <w:i w:val="0"/>
          <w:sz w:val="26"/>
          <w:szCs w:val="26"/>
          <w:lang w:eastAsia="ko-KR"/>
        </w:rPr>
        <w:t xml:space="preserve"> đánh giá của người đứng đầu và thống kê kết quả đánh giá viên chức, viên chức quản lý của đơn vị (</w:t>
      </w:r>
      <w:r w:rsidRPr="0096318A">
        <w:rPr>
          <w:rStyle w:val="Emphasis"/>
          <w:rFonts w:asciiTheme="majorHAnsi" w:hAnsiTheme="majorHAnsi" w:cstheme="majorHAnsi"/>
          <w:sz w:val="26"/>
          <w:szCs w:val="26"/>
          <w:lang w:eastAsia="ko-KR"/>
        </w:rPr>
        <w:t xml:space="preserve">theo mẫu </w:t>
      </w:r>
      <w:r w:rsidR="00B72259">
        <w:rPr>
          <w:rStyle w:val="Emphasis"/>
          <w:rFonts w:asciiTheme="majorHAnsi" w:hAnsiTheme="majorHAnsi" w:cstheme="majorHAnsi"/>
          <w:sz w:val="26"/>
          <w:szCs w:val="26"/>
          <w:lang w:eastAsia="ko-KR"/>
        </w:rPr>
        <w:t xml:space="preserve">excel </w:t>
      </w:r>
      <w:r w:rsidRPr="0096318A">
        <w:rPr>
          <w:rStyle w:val="Emphasis"/>
          <w:rFonts w:asciiTheme="majorHAnsi" w:hAnsiTheme="majorHAnsi" w:cstheme="majorHAnsi"/>
          <w:sz w:val="26"/>
          <w:szCs w:val="26"/>
          <w:lang w:eastAsia="ko-KR"/>
        </w:rPr>
        <w:t>đính kèm</w:t>
      </w:r>
      <w:r w:rsidRPr="0096318A">
        <w:rPr>
          <w:rStyle w:val="Emphasis"/>
          <w:rFonts w:asciiTheme="majorHAnsi" w:hAnsiTheme="majorHAnsi" w:cstheme="majorHAnsi"/>
          <w:i w:val="0"/>
          <w:sz w:val="26"/>
          <w:szCs w:val="26"/>
          <w:lang w:eastAsia="ko-KR"/>
        </w:rPr>
        <w:t>) đến địa chỉ</w:t>
      </w:r>
      <w:r w:rsidR="0058034C">
        <w:rPr>
          <w:rStyle w:val="Emphasis"/>
          <w:rFonts w:asciiTheme="majorHAnsi" w:hAnsiTheme="majorHAnsi" w:cstheme="majorHAnsi"/>
          <w:i w:val="0"/>
          <w:sz w:val="26"/>
          <w:szCs w:val="26"/>
          <w:lang w:eastAsia="ko-KR"/>
        </w:rPr>
        <w:t xml:space="preserve"> mail của ông Châu Vĩnh Cường (Phòng </w:t>
      </w:r>
      <w:r w:rsidR="0058034C" w:rsidRPr="00C767B9">
        <w:rPr>
          <w:rStyle w:val="Emphasis"/>
          <w:rFonts w:asciiTheme="majorHAnsi" w:hAnsiTheme="majorHAnsi" w:cstheme="majorHAnsi"/>
          <w:i w:val="0"/>
          <w:sz w:val="26"/>
          <w:szCs w:val="26"/>
          <w:lang w:eastAsia="ko-KR"/>
        </w:rPr>
        <w:t>Tổ chức cán bộ</w:t>
      </w:r>
      <w:r w:rsidR="0058034C">
        <w:rPr>
          <w:rStyle w:val="Emphasis"/>
          <w:rFonts w:asciiTheme="majorHAnsi" w:hAnsiTheme="majorHAnsi" w:cstheme="majorHAnsi"/>
          <w:i w:val="0"/>
          <w:sz w:val="26"/>
          <w:szCs w:val="26"/>
          <w:lang w:eastAsia="ko-KR"/>
        </w:rPr>
        <w:t>)</w:t>
      </w:r>
      <w:r w:rsidRPr="0096318A">
        <w:rPr>
          <w:rStyle w:val="Emphasis"/>
          <w:rFonts w:asciiTheme="majorHAnsi" w:hAnsiTheme="majorHAnsi" w:cstheme="majorHAnsi"/>
          <w:i w:val="0"/>
          <w:sz w:val="26"/>
          <w:szCs w:val="26"/>
          <w:lang w:eastAsia="ko-KR"/>
        </w:rPr>
        <w:t xml:space="preserve">: </w:t>
      </w:r>
      <w:hyperlink r:id="rId8" w:history="1">
        <w:r w:rsidRPr="0096318A">
          <w:rPr>
            <w:rStyle w:val="Hyperlink"/>
            <w:rFonts w:asciiTheme="majorHAnsi" w:hAnsiTheme="majorHAnsi" w:cstheme="majorHAnsi"/>
            <w:sz w:val="26"/>
            <w:szCs w:val="26"/>
            <w:lang w:eastAsia="ko-KR"/>
          </w:rPr>
          <w:t>cvcuong.sgddt@tphcm.gov.vn</w:t>
        </w:r>
      </w:hyperlink>
      <w:r w:rsidRPr="0096318A">
        <w:rPr>
          <w:rStyle w:val="Emphasis"/>
          <w:rFonts w:asciiTheme="majorHAnsi" w:hAnsiTheme="majorHAnsi" w:cstheme="majorHAnsi"/>
          <w:i w:val="0"/>
          <w:sz w:val="26"/>
          <w:szCs w:val="26"/>
          <w:lang w:eastAsia="ko-KR"/>
        </w:rPr>
        <w:t>.</w:t>
      </w:r>
    </w:p>
    <w:p w:rsidR="0096318A" w:rsidRPr="0058034C" w:rsidRDefault="0096318A" w:rsidP="00924F04">
      <w:pPr>
        <w:pStyle w:val="ListParagraph"/>
        <w:numPr>
          <w:ilvl w:val="0"/>
          <w:numId w:val="23"/>
        </w:numPr>
        <w:spacing w:before="120" w:after="120" w:line="240" w:lineRule="auto"/>
        <w:ind w:left="-284" w:firstLine="709"/>
        <w:contextualSpacing w:val="0"/>
        <w:jc w:val="both"/>
        <w:rPr>
          <w:rStyle w:val="Emphasis"/>
          <w:rFonts w:asciiTheme="majorHAnsi" w:hAnsiTheme="majorHAnsi" w:cstheme="majorHAnsi"/>
          <w:i w:val="0"/>
          <w:sz w:val="26"/>
          <w:szCs w:val="26"/>
          <w:lang w:eastAsia="ko-KR"/>
        </w:rPr>
      </w:pPr>
      <w:r w:rsidRPr="0058034C">
        <w:rPr>
          <w:rStyle w:val="Emphasis"/>
          <w:rFonts w:asciiTheme="majorHAnsi" w:hAnsiTheme="majorHAnsi" w:cstheme="majorHAnsi"/>
          <w:i w:val="0"/>
          <w:sz w:val="26"/>
          <w:szCs w:val="26"/>
          <w:lang w:eastAsia="ko-KR"/>
        </w:rPr>
        <w:t xml:space="preserve"> Thời hạn nộp hồ sơ </w:t>
      </w:r>
      <w:r w:rsidR="000D021E">
        <w:rPr>
          <w:rStyle w:val="Emphasis"/>
          <w:rFonts w:asciiTheme="majorHAnsi" w:hAnsiTheme="majorHAnsi" w:cstheme="majorHAnsi"/>
          <w:i w:val="0"/>
          <w:sz w:val="26"/>
          <w:szCs w:val="26"/>
          <w:lang w:eastAsia="ko-KR"/>
        </w:rPr>
        <w:t xml:space="preserve">giấy </w:t>
      </w:r>
      <w:r w:rsidRPr="0058034C">
        <w:rPr>
          <w:rStyle w:val="Emphasis"/>
          <w:rFonts w:asciiTheme="majorHAnsi" w:hAnsiTheme="majorHAnsi" w:cstheme="majorHAnsi"/>
          <w:i w:val="0"/>
          <w:sz w:val="26"/>
          <w:szCs w:val="26"/>
          <w:lang w:eastAsia="ko-KR"/>
        </w:rPr>
        <w:t xml:space="preserve">và gửi mail </w:t>
      </w:r>
      <w:r w:rsidR="000D021E" w:rsidRPr="000D021E">
        <w:rPr>
          <w:rStyle w:val="Emphasis"/>
          <w:rFonts w:asciiTheme="majorHAnsi" w:hAnsiTheme="majorHAnsi" w:cstheme="majorHAnsi"/>
          <w:i w:val="0"/>
          <w:sz w:val="26"/>
          <w:szCs w:val="26"/>
          <w:lang w:eastAsia="ko-KR"/>
        </w:rPr>
        <w:t>Phụ lục Tổng hợp kết quả</w:t>
      </w:r>
      <w:r w:rsidR="000D021E" w:rsidRPr="0096318A">
        <w:rPr>
          <w:rStyle w:val="Emphasis"/>
          <w:rFonts w:asciiTheme="majorHAnsi" w:hAnsiTheme="majorHAnsi" w:cstheme="majorHAnsi"/>
          <w:i w:val="0"/>
          <w:sz w:val="26"/>
          <w:szCs w:val="26"/>
          <w:lang w:eastAsia="ko-KR"/>
        </w:rPr>
        <w:t xml:space="preserve"> </w:t>
      </w:r>
      <w:r w:rsidRPr="0058034C">
        <w:rPr>
          <w:rStyle w:val="Emphasis"/>
          <w:rFonts w:asciiTheme="majorHAnsi" w:hAnsiTheme="majorHAnsi" w:cstheme="majorHAnsi"/>
          <w:i w:val="0"/>
          <w:sz w:val="26"/>
          <w:szCs w:val="26"/>
          <w:lang w:eastAsia="ko-KR"/>
        </w:rPr>
        <w:t xml:space="preserve">của </w:t>
      </w:r>
      <w:r w:rsidR="00B72259" w:rsidRPr="0058034C">
        <w:rPr>
          <w:rStyle w:val="Emphasis"/>
          <w:rFonts w:asciiTheme="majorHAnsi" w:hAnsiTheme="majorHAnsi" w:cstheme="majorHAnsi"/>
          <w:i w:val="0"/>
          <w:sz w:val="26"/>
          <w:szCs w:val="26"/>
          <w:lang w:eastAsia="ko-KR"/>
        </w:rPr>
        <w:t>quý I</w:t>
      </w:r>
      <w:r w:rsidR="00FA3887" w:rsidRPr="0058034C">
        <w:rPr>
          <w:rStyle w:val="Emphasis"/>
          <w:rFonts w:asciiTheme="majorHAnsi" w:hAnsiTheme="majorHAnsi" w:cstheme="majorHAnsi"/>
          <w:i w:val="0"/>
          <w:sz w:val="26"/>
          <w:szCs w:val="26"/>
          <w:lang w:eastAsia="ko-KR"/>
        </w:rPr>
        <w:t>V</w:t>
      </w:r>
      <w:r w:rsidR="00B72259" w:rsidRPr="0058034C">
        <w:rPr>
          <w:rStyle w:val="Emphasis"/>
          <w:rFonts w:asciiTheme="majorHAnsi" w:hAnsiTheme="majorHAnsi" w:cstheme="majorHAnsi"/>
          <w:i w:val="0"/>
          <w:sz w:val="26"/>
          <w:szCs w:val="26"/>
          <w:lang w:eastAsia="ko-KR"/>
        </w:rPr>
        <w:t xml:space="preserve"> năm 2019</w:t>
      </w:r>
      <w:r w:rsidRPr="0058034C">
        <w:rPr>
          <w:rStyle w:val="Emphasis"/>
          <w:rFonts w:asciiTheme="majorHAnsi" w:hAnsiTheme="majorHAnsi" w:cstheme="majorHAnsi"/>
          <w:i w:val="0"/>
          <w:sz w:val="26"/>
          <w:szCs w:val="26"/>
          <w:lang w:eastAsia="ko-KR"/>
        </w:rPr>
        <w:t xml:space="preserve">: </w:t>
      </w:r>
      <w:r w:rsidRPr="0058034C">
        <w:rPr>
          <w:rStyle w:val="Emphasis"/>
          <w:rFonts w:asciiTheme="majorHAnsi" w:hAnsiTheme="majorHAnsi" w:cstheme="majorHAnsi"/>
          <w:b/>
          <w:i w:val="0"/>
          <w:sz w:val="26"/>
          <w:szCs w:val="26"/>
          <w:lang w:eastAsia="ko-KR"/>
        </w:rPr>
        <w:t>từ ngày 25/</w:t>
      </w:r>
      <w:r w:rsidR="00FA3887" w:rsidRPr="0058034C">
        <w:rPr>
          <w:rStyle w:val="Emphasis"/>
          <w:rFonts w:asciiTheme="majorHAnsi" w:hAnsiTheme="majorHAnsi" w:cstheme="majorHAnsi"/>
          <w:b/>
          <w:i w:val="0"/>
          <w:sz w:val="26"/>
          <w:szCs w:val="26"/>
          <w:lang w:eastAsia="ko-KR"/>
        </w:rPr>
        <w:t>12</w:t>
      </w:r>
      <w:r w:rsidRPr="0058034C">
        <w:rPr>
          <w:rStyle w:val="Emphasis"/>
          <w:rFonts w:asciiTheme="majorHAnsi" w:hAnsiTheme="majorHAnsi" w:cstheme="majorHAnsi"/>
          <w:b/>
          <w:i w:val="0"/>
          <w:sz w:val="26"/>
          <w:szCs w:val="26"/>
          <w:lang w:eastAsia="ko-KR"/>
        </w:rPr>
        <w:t>/2019 đến hết ngày 30/</w:t>
      </w:r>
      <w:r w:rsidR="00FA3887" w:rsidRPr="0058034C">
        <w:rPr>
          <w:rStyle w:val="Emphasis"/>
          <w:rFonts w:asciiTheme="majorHAnsi" w:hAnsiTheme="majorHAnsi" w:cstheme="majorHAnsi"/>
          <w:b/>
          <w:i w:val="0"/>
          <w:sz w:val="26"/>
          <w:szCs w:val="26"/>
          <w:lang w:eastAsia="ko-KR"/>
        </w:rPr>
        <w:t>12</w:t>
      </w:r>
      <w:r w:rsidRPr="0058034C">
        <w:rPr>
          <w:rStyle w:val="Emphasis"/>
          <w:rFonts w:asciiTheme="majorHAnsi" w:hAnsiTheme="majorHAnsi" w:cstheme="majorHAnsi"/>
          <w:b/>
          <w:i w:val="0"/>
          <w:sz w:val="26"/>
          <w:szCs w:val="26"/>
          <w:lang w:eastAsia="ko-KR"/>
        </w:rPr>
        <w:t>/2019.</w:t>
      </w:r>
    </w:p>
    <w:p w:rsidR="0096318A" w:rsidRDefault="0096318A" w:rsidP="00EC5A1C">
      <w:pPr>
        <w:pStyle w:val="ListParagraph"/>
        <w:tabs>
          <w:tab w:val="left" w:pos="567"/>
          <w:tab w:val="left" w:pos="851"/>
        </w:tabs>
        <w:spacing w:before="120" w:after="120" w:line="240" w:lineRule="auto"/>
        <w:ind w:left="-284" w:firstLine="567"/>
        <w:contextualSpacing w:val="0"/>
        <w:jc w:val="both"/>
        <w:rPr>
          <w:rStyle w:val="Emphasis"/>
          <w:rFonts w:asciiTheme="majorHAnsi" w:hAnsiTheme="majorHAnsi" w:cstheme="majorHAnsi"/>
          <w:i w:val="0"/>
          <w:sz w:val="26"/>
          <w:szCs w:val="26"/>
          <w:lang w:eastAsia="ko-KR"/>
        </w:rPr>
      </w:pPr>
      <w:r w:rsidRPr="00C767B9">
        <w:rPr>
          <w:rStyle w:val="Emphasis"/>
          <w:rFonts w:asciiTheme="majorHAnsi" w:hAnsiTheme="majorHAnsi" w:cstheme="majorHAnsi"/>
          <w:sz w:val="26"/>
          <w:szCs w:val="26"/>
          <w:lang w:eastAsia="ko-KR"/>
        </w:rPr>
        <w:t xml:space="preserve">                Người nhận</w:t>
      </w:r>
      <w:r>
        <w:rPr>
          <w:rStyle w:val="Emphasis"/>
          <w:rFonts w:asciiTheme="majorHAnsi" w:hAnsiTheme="majorHAnsi" w:cstheme="majorHAnsi"/>
          <w:sz w:val="26"/>
          <w:szCs w:val="26"/>
          <w:lang w:eastAsia="ko-KR"/>
        </w:rPr>
        <w:t xml:space="preserve"> hồ sơ</w:t>
      </w:r>
      <w:r w:rsidR="000D021E">
        <w:rPr>
          <w:rStyle w:val="Emphasis"/>
          <w:rFonts w:asciiTheme="majorHAnsi" w:hAnsiTheme="majorHAnsi" w:cstheme="majorHAnsi"/>
          <w:sz w:val="26"/>
          <w:szCs w:val="26"/>
          <w:lang w:eastAsia="ko-KR"/>
        </w:rPr>
        <w:t xml:space="preserve"> giấy</w:t>
      </w:r>
      <w:r w:rsidRPr="00C767B9">
        <w:rPr>
          <w:rStyle w:val="Emphasis"/>
          <w:rFonts w:asciiTheme="majorHAnsi" w:hAnsiTheme="majorHAnsi" w:cstheme="majorHAnsi"/>
          <w:i w:val="0"/>
          <w:sz w:val="26"/>
          <w:szCs w:val="26"/>
          <w:lang w:eastAsia="ko-KR"/>
        </w:rPr>
        <w:t>: Lê Thị Lệ Nga – Phòng Tổ chức cán bộ.</w:t>
      </w:r>
    </w:p>
    <w:p w:rsidR="00CA3C4A" w:rsidRPr="00CA3C4A" w:rsidRDefault="00CA3C4A" w:rsidP="0058034C">
      <w:pPr>
        <w:pStyle w:val="ListParagraph"/>
        <w:numPr>
          <w:ilvl w:val="0"/>
          <w:numId w:val="23"/>
        </w:numPr>
        <w:tabs>
          <w:tab w:val="left" w:pos="567"/>
          <w:tab w:val="left" w:pos="851"/>
        </w:tabs>
        <w:spacing w:before="120" w:after="120" w:line="240" w:lineRule="auto"/>
        <w:ind w:left="-284" w:firstLine="710"/>
        <w:contextualSpacing w:val="0"/>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Từ các quý tiếp theo, </w:t>
      </w:r>
      <w:r w:rsidRPr="0096318A">
        <w:rPr>
          <w:rFonts w:asciiTheme="majorHAnsi" w:eastAsia="Times New Roman" w:hAnsiTheme="majorHAnsi" w:cstheme="majorHAnsi"/>
          <w:sz w:val="26"/>
          <w:szCs w:val="26"/>
        </w:rPr>
        <w:t>đề nghị Hiệu</w:t>
      </w:r>
      <w:r w:rsidRPr="0096318A">
        <w:rPr>
          <w:rFonts w:ascii="Times New Roman" w:eastAsia="Times New Roman" w:hAnsi="Times New Roman" w:cs="Times New Roman"/>
          <w:sz w:val="26"/>
          <w:szCs w:val="26"/>
        </w:rPr>
        <w:t xml:space="preserve"> trưởng, Thủ trưởng các đơn vị các đơn vị </w:t>
      </w:r>
      <w:r w:rsidRPr="00CA3C4A">
        <w:rPr>
          <w:rFonts w:ascii="Times New Roman" w:eastAsia="Times New Roman" w:hAnsi="Times New Roman" w:cs="Times New Roman"/>
          <w:sz w:val="26"/>
          <w:szCs w:val="26"/>
        </w:rPr>
        <w:t>gửi thành phần hồ sơ đánh giá, phân loại</w:t>
      </w:r>
      <w:r w:rsidRPr="00CA3C4A">
        <w:rPr>
          <w:rFonts w:ascii="Times New Roman" w:eastAsia="Times New Roman" w:hAnsi="Times New Roman" w:cs="Times New Roman"/>
          <w:i/>
          <w:sz w:val="26"/>
          <w:szCs w:val="26"/>
        </w:rPr>
        <w:t xml:space="preserve"> </w:t>
      </w:r>
      <w:r w:rsidRPr="00CA3C4A">
        <w:rPr>
          <w:rStyle w:val="Emphasis"/>
          <w:rFonts w:asciiTheme="majorHAnsi" w:hAnsiTheme="majorHAnsi" w:cstheme="majorHAnsi"/>
          <w:i w:val="0"/>
          <w:sz w:val="26"/>
          <w:szCs w:val="26"/>
          <w:lang w:eastAsia="ko-KR"/>
        </w:rPr>
        <w:t xml:space="preserve">hàng quý theo hiệu quả công việc </w:t>
      </w:r>
      <w:r w:rsidRPr="00CA3C4A">
        <w:rPr>
          <w:rFonts w:ascii="Times New Roman" w:eastAsia="Times New Roman" w:hAnsi="Times New Roman" w:cs="Times New Roman"/>
          <w:sz w:val="26"/>
          <w:szCs w:val="26"/>
        </w:rPr>
        <w:t xml:space="preserve">đối với người đứng đầu đơn vị sự nghiệp và báo cáo kết quả việc đánh giá </w:t>
      </w:r>
      <w:r w:rsidRPr="00CA3C4A">
        <w:rPr>
          <w:rStyle w:val="Emphasis"/>
          <w:rFonts w:asciiTheme="majorHAnsi" w:hAnsiTheme="majorHAnsi" w:cstheme="majorHAnsi"/>
          <w:i w:val="0"/>
          <w:sz w:val="26"/>
          <w:szCs w:val="26"/>
          <w:lang w:eastAsia="ko-KR"/>
        </w:rPr>
        <w:t xml:space="preserve">đánh giá, phân loại hàng quý đối với cán bộ, công chức, viên chức thuộc thẩm quyền quản lý </w:t>
      </w:r>
      <w:r w:rsidR="00400DA5">
        <w:rPr>
          <w:rStyle w:val="Emphasis"/>
          <w:rFonts w:asciiTheme="majorHAnsi" w:hAnsiTheme="majorHAnsi" w:cstheme="majorHAnsi"/>
          <w:i w:val="0"/>
          <w:sz w:val="26"/>
          <w:szCs w:val="26"/>
          <w:lang w:eastAsia="ko-KR"/>
        </w:rPr>
        <w:t xml:space="preserve">(theo thành phần hồ sơ như trên) </w:t>
      </w:r>
      <w:r w:rsidR="00486818">
        <w:rPr>
          <w:rStyle w:val="Emphasis"/>
          <w:rFonts w:asciiTheme="majorHAnsi" w:hAnsiTheme="majorHAnsi" w:cstheme="majorHAnsi"/>
          <w:i w:val="0"/>
          <w:sz w:val="26"/>
          <w:szCs w:val="26"/>
          <w:lang w:eastAsia="ko-KR"/>
        </w:rPr>
        <w:t xml:space="preserve"> </w:t>
      </w:r>
      <w:r w:rsidRPr="00CA3C4A">
        <w:rPr>
          <w:rStyle w:val="Emphasis"/>
          <w:rFonts w:asciiTheme="majorHAnsi" w:hAnsiTheme="majorHAnsi" w:cstheme="majorHAnsi"/>
          <w:i w:val="0"/>
          <w:sz w:val="26"/>
          <w:szCs w:val="26"/>
          <w:lang w:eastAsia="ko-KR"/>
        </w:rPr>
        <w:t>cho Phòng Tổ chức cán bộ - Sở Giáo dục và Đào</w:t>
      </w:r>
      <w:r>
        <w:rPr>
          <w:rStyle w:val="Emphasis"/>
          <w:rFonts w:asciiTheme="majorHAnsi" w:hAnsiTheme="majorHAnsi" w:cstheme="majorHAnsi"/>
          <w:i w:val="0"/>
          <w:sz w:val="26"/>
          <w:szCs w:val="26"/>
          <w:lang w:eastAsia="ko-KR"/>
        </w:rPr>
        <w:t xml:space="preserve"> tạo </w:t>
      </w:r>
      <w:r w:rsidRPr="00CA3C4A">
        <w:rPr>
          <w:rStyle w:val="Emphasis"/>
          <w:rFonts w:asciiTheme="majorHAnsi" w:hAnsiTheme="majorHAnsi" w:cstheme="majorHAnsi"/>
          <w:b/>
          <w:i w:val="0"/>
          <w:sz w:val="26"/>
          <w:szCs w:val="26"/>
          <w:lang w:eastAsia="ko-KR"/>
        </w:rPr>
        <w:t>từ ngày 25 đến ngày 30 của tháng cuối mỗi quý</w:t>
      </w:r>
      <w:r>
        <w:rPr>
          <w:rStyle w:val="Emphasis"/>
          <w:rFonts w:asciiTheme="majorHAnsi" w:hAnsiTheme="majorHAnsi" w:cstheme="majorHAnsi"/>
          <w:i w:val="0"/>
          <w:sz w:val="26"/>
          <w:szCs w:val="26"/>
          <w:lang w:eastAsia="ko-KR"/>
        </w:rPr>
        <w:t xml:space="preserve"> để kịp thời </w:t>
      </w:r>
      <w:r w:rsidRPr="00C767B9">
        <w:rPr>
          <w:rStyle w:val="Emphasis"/>
          <w:rFonts w:asciiTheme="majorHAnsi" w:hAnsiTheme="majorHAnsi" w:cstheme="majorHAnsi"/>
          <w:i w:val="0"/>
          <w:sz w:val="26"/>
          <w:szCs w:val="26"/>
          <w:lang w:eastAsia="ko-KR"/>
        </w:rPr>
        <w:t>tổng hợp trình Giám đốc đánh giá theo thẩm quyền</w:t>
      </w:r>
      <w:r>
        <w:rPr>
          <w:rStyle w:val="Emphasis"/>
          <w:rFonts w:asciiTheme="majorHAnsi" w:hAnsiTheme="majorHAnsi" w:cstheme="majorHAnsi"/>
          <w:i w:val="0"/>
          <w:sz w:val="26"/>
          <w:szCs w:val="26"/>
          <w:lang w:eastAsia="ko-KR"/>
        </w:rPr>
        <w:t>.</w:t>
      </w:r>
      <w:r w:rsidRPr="00CA3C4A">
        <w:rPr>
          <w:rStyle w:val="Emphasis"/>
          <w:rFonts w:asciiTheme="majorHAnsi" w:hAnsiTheme="majorHAnsi" w:cstheme="majorHAnsi"/>
          <w:i w:val="0"/>
          <w:sz w:val="26"/>
          <w:szCs w:val="26"/>
          <w:lang w:eastAsia="ko-KR"/>
        </w:rPr>
        <w:t xml:space="preserve">   </w:t>
      </w:r>
    </w:p>
    <w:p w:rsidR="00716D4C" w:rsidRPr="007D5A6B" w:rsidRDefault="00716D4C" w:rsidP="00EC5A1C">
      <w:pPr>
        <w:pStyle w:val="ListParagraph"/>
        <w:tabs>
          <w:tab w:val="left" w:pos="426"/>
        </w:tabs>
        <w:spacing w:before="120" w:after="120" w:line="240" w:lineRule="auto"/>
        <w:ind w:left="-284" w:right="-48"/>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Sở Giáo dục và Đào tạo đề nghị Hiệu trưởng, Thủ trưởng các đơn vị </w:t>
      </w:r>
      <w:r w:rsidR="00FA2654">
        <w:rPr>
          <w:rFonts w:ascii="Times New Roman" w:eastAsia="Times New Roman" w:hAnsi="Times New Roman" w:cs="Times New Roman"/>
          <w:sz w:val="26"/>
          <w:szCs w:val="26"/>
        </w:rPr>
        <w:t>nghiê</w:t>
      </w:r>
      <w:r w:rsidR="00D26E07">
        <w:rPr>
          <w:rFonts w:ascii="Times New Roman" w:eastAsia="Times New Roman" w:hAnsi="Times New Roman" w:cs="Times New Roman"/>
          <w:sz w:val="26"/>
          <w:szCs w:val="26"/>
        </w:rPr>
        <w:t xml:space="preserve">m túc </w:t>
      </w:r>
      <w:r>
        <w:rPr>
          <w:rFonts w:ascii="Times New Roman" w:eastAsia="Times New Roman" w:hAnsi="Times New Roman" w:cs="Times New Roman"/>
          <w:sz w:val="26"/>
          <w:szCs w:val="26"/>
        </w:rPr>
        <w:t xml:space="preserve">triển khai, thực hiện./. </w:t>
      </w:r>
    </w:p>
    <w:p w:rsidR="009851C6" w:rsidRPr="00C767B9" w:rsidRDefault="009851C6" w:rsidP="00716D4C">
      <w:pPr>
        <w:spacing w:before="120" w:after="0" w:line="240" w:lineRule="auto"/>
        <w:jc w:val="both"/>
        <w:rPr>
          <w:rFonts w:ascii="Times New Roman" w:eastAsia="Times New Roman" w:hAnsi="Times New Roman" w:cs="Times New Roman"/>
          <w:b/>
          <w:sz w:val="26"/>
          <w:szCs w:val="26"/>
        </w:rPr>
      </w:pPr>
      <w:r w:rsidRPr="009851C6">
        <w:rPr>
          <w:rStyle w:val="Emphasis"/>
          <w:rFonts w:ascii="Times New Roman" w:hAnsi="Times New Roman" w:cs="Times New Roman"/>
          <w:b/>
          <w:sz w:val="24"/>
          <w:szCs w:val="24"/>
        </w:rPr>
        <w:t>Nơi nhận:</w:t>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sidRPr="002951BA">
        <w:rPr>
          <w:rStyle w:val="Emphasis"/>
          <w:rFonts w:ascii="Times New Roman" w:hAnsi="Times New Roman" w:cs="Times New Roman"/>
          <w:i w:val="0"/>
          <w:sz w:val="28"/>
          <w:szCs w:val="28"/>
        </w:rPr>
        <w:t xml:space="preserve">  </w:t>
      </w:r>
      <w:r w:rsidR="005E514C" w:rsidRPr="002951BA">
        <w:rPr>
          <w:rStyle w:val="Emphasis"/>
          <w:rFonts w:ascii="Times New Roman" w:hAnsi="Times New Roman" w:cs="Times New Roman"/>
          <w:i w:val="0"/>
          <w:sz w:val="28"/>
          <w:szCs w:val="28"/>
        </w:rPr>
        <w:t xml:space="preserve"> </w:t>
      </w:r>
      <w:r w:rsidR="007D5A6B">
        <w:rPr>
          <w:rStyle w:val="Emphasis"/>
          <w:rFonts w:ascii="Times New Roman" w:hAnsi="Times New Roman" w:cs="Times New Roman"/>
          <w:i w:val="0"/>
          <w:sz w:val="28"/>
          <w:szCs w:val="28"/>
        </w:rPr>
        <w:t xml:space="preserve">  </w:t>
      </w:r>
      <w:r w:rsidR="00716D4C">
        <w:rPr>
          <w:rStyle w:val="Emphasis"/>
          <w:rFonts w:ascii="Times New Roman" w:hAnsi="Times New Roman" w:cs="Times New Roman"/>
          <w:i w:val="0"/>
          <w:sz w:val="28"/>
          <w:szCs w:val="28"/>
        </w:rPr>
        <w:t xml:space="preserve">     </w:t>
      </w:r>
      <w:r w:rsidR="007D5A6B">
        <w:rPr>
          <w:rStyle w:val="Emphasis"/>
          <w:rFonts w:ascii="Times New Roman" w:hAnsi="Times New Roman" w:cs="Times New Roman"/>
          <w:i w:val="0"/>
          <w:sz w:val="28"/>
          <w:szCs w:val="28"/>
        </w:rPr>
        <w:t xml:space="preserve"> </w:t>
      </w:r>
      <w:r w:rsidR="00720369">
        <w:rPr>
          <w:rStyle w:val="Emphasis"/>
          <w:rFonts w:ascii="Times New Roman" w:hAnsi="Times New Roman" w:cs="Times New Roman"/>
          <w:i w:val="0"/>
          <w:sz w:val="28"/>
          <w:szCs w:val="28"/>
        </w:rPr>
        <w:t xml:space="preserve"> </w:t>
      </w:r>
      <w:r w:rsidR="00CF5A3E">
        <w:rPr>
          <w:rStyle w:val="Emphasis"/>
          <w:rFonts w:ascii="Times New Roman" w:hAnsi="Times New Roman" w:cs="Times New Roman"/>
          <w:b/>
          <w:i w:val="0"/>
          <w:sz w:val="26"/>
          <w:szCs w:val="26"/>
        </w:rPr>
        <w:t xml:space="preserve">   </w:t>
      </w:r>
      <w:r w:rsidRPr="00D80A95">
        <w:rPr>
          <w:rFonts w:ascii="Times New Roman" w:eastAsia="Times New Roman" w:hAnsi="Times New Roman" w:cs="Times New Roman"/>
          <w:b/>
          <w:sz w:val="26"/>
          <w:szCs w:val="26"/>
        </w:rPr>
        <w:t>GIÁM ĐỐC</w:t>
      </w:r>
    </w:p>
    <w:p w:rsidR="00D35AF3" w:rsidRDefault="00B63E40" w:rsidP="00376352">
      <w:pPr>
        <w:spacing w:after="0" w:line="240" w:lineRule="auto"/>
        <w:rPr>
          <w:rFonts w:ascii="Times New Roman" w:eastAsia="Times New Roman" w:hAnsi="Times New Roman" w:cs="Times New Roman"/>
        </w:rPr>
      </w:pPr>
      <w:r w:rsidRPr="006A05DB">
        <w:rPr>
          <w:rFonts w:ascii="Times New Roman" w:eastAsia="Times New Roman" w:hAnsi="Times New Roman" w:cs="Times New Roman"/>
        </w:rPr>
        <w:t>- Như trên</w:t>
      </w:r>
      <w:r w:rsidR="00D35AF3">
        <w:rPr>
          <w:rFonts w:ascii="Times New Roman" w:eastAsia="Times New Roman" w:hAnsi="Times New Roman" w:cs="Times New Roman"/>
        </w:rPr>
        <w:t xml:space="preserve"> (kèm </w:t>
      </w:r>
      <w:r w:rsidR="00D80A95">
        <w:rPr>
          <w:rFonts w:ascii="Times New Roman" w:eastAsia="Times New Roman" w:hAnsi="Times New Roman" w:cs="Times New Roman"/>
        </w:rPr>
        <w:t>văn bản, biểu mẫu liên quan</w:t>
      </w:r>
      <w:r w:rsidR="00D35AF3">
        <w:rPr>
          <w:rFonts w:ascii="Times New Roman" w:eastAsia="Times New Roman" w:hAnsi="Times New Roman" w:cs="Times New Roman"/>
        </w:rPr>
        <w:t>)</w:t>
      </w:r>
      <w:r w:rsidRPr="006A05DB">
        <w:rPr>
          <w:rFonts w:ascii="Times New Roman" w:eastAsia="Times New Roman" w:hAnsi="Times New Roman" w:cs="Times New Roman"/>
        </w:rPr>
        <w:t>;</w:t>
      </w:r>
      <w:r w:rsidR="00D80A95">
        <w:rPr>
          <w:rFonts w:ascii="Times New Roman" w:eastAsia="Times New Roman" w:hAnsi="Times New Roman" w:cs="Times New Roman"/>
        </w:rPr>
        <w:t xml:space="preserve">                                             </w:t>
      </w:r>
    </w:p>
    <w:p w:rsidR="007D5A6B" w:rsidRDefault="00D35AF3" w:rsidP="00376352">
      <w:pPr>
        <w:spacing w:after="0" w:line="240" w:lineRule="auto"/>
        <w:rPr>
          <w:rFonts w:ascii="Times New Roman" w:eastAsia="Times New Roman" w:hAnsi="Times New Roman" w:cs="Times New Roman"/>
        </w:rPr>
      </w:pPr>
      <w:r>
        <w:rPr>
          <w:rFonts w:ascii="Times New Roman" w:eastAsia="Times New Roman" w:hAnsi="Times New Roman" w:cs="Times New Roman"/>
        </w:rPr>
        <w:t>- Các Phòng, ban Cơ quan Sở;</w:t>
      </w:r>
      <w:r w:rsidR="006C063B">
        <w:rPr>
          <w:rFonts w:ascii="Times New Roman" w:eastAsia="Times New Roman" w:hAnsi="Times New Roman" w:cs="Times New Roman"/>
        </w:rPr>
        <w:tab/>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ab/>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ab/>
        <w:t xml:space="preserve">        </w:t>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 xml:space="preserve"> </w:t>
      </w:r>
      <w:r w:rsidR="004E4862">
        <w:rPr>
          <w:rFonts w:ascii="Times New Roman" w:eastAsia="Times New Roman" w:hAnsi="Times New Roman" w:cs="Times New Roman"/>
        </w:rPr>
        <w:tab/>
        <w:t xml:space="preserve">      </w:t>
      </w:r>
      <w:r w:rsidR="00720369">
        <w:rPr>
          <w:rFonts w:ascii="Times New Roman" w:eastAsia="Times New Roman" w:hAnsi="Times New Roman" w:cs="Times New Roman"/>
        </w:rPr>
        <w:t xml:space="preserve"> </w:t>
      </w:r>
      <w:r w:rsidR="0039753C">
        <w:rPr>
          <w:rFonts w:ascii="Times New Roman" w:eastAsia="Times New Roman" w:hAnsi="Times New Roman" w:cs="Times New Roman"/>
        </w:rPr>
        <w:t xml:space="preserve">    (Đã ký)</w:t>
      </w:r>
    </w:p>
    <w:p w:rsidR="009851C6" w:rsidRPr="00553952" w:rsidRDefault="00A05EF2" w:rsidP="00376352">
      <w:pPr>
        <w:spacing w:after="0" w:line="240" w:lineRule="auto"/>
        <w:rPr>
          <w:rStyle w:val="Emphasis"/>
          <w:rFonts w:ascii="Times New Roman" w:hAnsi="Times New Roman" w:cs="Times New Roman"/>
          <w:i w:val="0"/>
          <w:sz w:val="24"/>
          <w:szCs w:val="24"/>
        </w:rPr>
      </w:pPr>
      <w:r>
        <w:rPr>
          <w:rStyle w:val="Emphasis"/>
          <w:rFonts w:ascii="Times New Roman" w:hAnsi="Times New Roman" w:cs="Times New Roman"/>
          <w:i w:val="0"/>
        </w:rPr>
        <w:t>- Lưu: VT, TCCB</w:t>
      </w:r>
      <w:r w:rsidR="0031510A">
        <w:rPr>
          <w:rStyle w:val="Emphasis"/>
          <w:rFonts w:ascii="Times New Roman" w:hAnsi="Times New Roman" w:cs="Times New Roman"/>
          <w:i w:val="0"/>
        </w:rPr>
        <w:t>, LN</w:t>
      </w:r>
      <w:r w:rsidR="00A1693A" w:rsidRPr="00A05EF2">
        <w:rPr>
          <w:rStyle w:val="Emphasis"/>
          <w:rFonts w:ascii="Times New Roman" w:hAnsi="Times New Roman" w:cs="Times New Roman"/>
          <w:i w:val="0"/>
          <w:sz w:val="16"/>
          <w:szCs w:val="16"/>
        </w:rPr>
        <w:t>.</w:t>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sidRPr="002E344F">
        <w:rPr>
          <w:rStyle w:val="Emphasis"/>
          <w:rFonts w:ascii="Times New Roman" w:hAnsi="Times New Roman" w:cs="Times New Roman"/>
          <w:sz w:val="24"/>
          <w:szCs w:val="24"/>
        </w:rPr>
        <w:t xml:space="preserve">   </w:t>
      </w:r>
      <w:r w:rsidR="002E344F" w:rsidRPr="002E344F">
        <w:rPr>
          <w:rStyle w:val="Emphasis"/>
          <w:rFonts w:ascii="Times New Roman" w:hAnsi="Times New Roman" w:cs="Times New Roman"/>
          <w:sz w:val="24"/>
          <w:szCs w:val="24"/>
        </w:rPr>
        <w:t xml:space="preserve">                    </w:t>
      </w:r>
    </w:p>
    <w:p w:rsidR="00716D4C" w:rsidRDefault="00716D4C" w:rsidP="00376352">
      <w:pPr>
        <w:spacing w:after="0" w:line="240" w:lineRule="auto"/>
        <w:rPr>
          <w:rStyle w:val="Emphasis"/>
          <w:rFonts w:ascii="Times New Roman" w:hAnsi="Times New Roman" w:cs="Times New Roman"/>
          <w:b/>
          <w:i w:val="0"/>
          <w:sz w:val="24"/>
          <w:szCs w:val="24"/>
        </w:rPr>
      </w:pPr>
    </w:p>
    <w:p w:rsidR="00D26E07" w:rsidRPr="00376352" w:rsidRDefault="00D26E07" w:rsidP="00376352">
      <w:pPr>
        <w:spacing w:after="0" w:line="240" w:lineRule="auto"/>
        <w:rPr>
          <w:rStyle w:val="Emphasis"/>
          <w:rFonts w:ascii="Times New Roman" w:hAnsi="Times New Roman" w:cs="Times New Roman"/>
          <w:b/>
          <w:i w:val="0"/>
          <w:sz w:val="24"/>
          <w:szCs w:val="24"/>
        </w:rPr>
      </w:pPr>
    </w:p>
    <w:p w:rsidR="00BE4695" w:rsidRDefault="00B63E40" w:rsidP="00716D4C">
      <w:pPr>
        <w:spacing w:after="0" w:line="240" w:lineRule="auto"/>
        <w:jc w:val="both"/>
        <w:rPr>
          <w:rFonts w:ascii="Times New Roman" w:hAnsi="Times New Roman" w:cs="Times New Roman"/>
          <w:b/>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716D4C">
        <w:rPr>
          <w:rFonts w:ascii="Arial" w:eastAsia="Times New Roman" w:hAnsi="Arial" w:cs="Arial"/>
          <w:sz w:val="20"/>
          <w:szCs w:val="20"/>
        </w:rPr>
        <w:t xml:space="preserve">                                                                            </w:t>
      </w:r>
      <w:r w:rsidR="00720369">
        <w:rPr>
          <w:rFonts w:ascii="Arial" w:eastAsia="Times New Roman" w:hAnsi="Arial" w:cs="Arial"/>
          <w:sz w:val="20"/>
          <w:szCs w:val="20"/>
        </w:rPr>
        <w:t xml:space="preserve"> </w:t>
      </w:r>
      <w:r w:rsidR="00716D4C">
        <w:rPr>
          <w:rFonts w:ascii="Arial" w:eastAsia="Times New Roman" w:hAnsi="Arial" w:cs="Arial"/>
          <w:sz w:val="20"/>
          <w:szCs w:val="20"/>
        </w:rPr>
        <w:t xml:space="preserve">  </w:t>
      </w:r>
      <w:r w:rsidR="00CF5A3E">
        <w:rPr>
          <w:rFonts w:ascii="Arial" w:eastAsia="Times New Roman" w:hAnsi="Arial" w:cs="Arial"/>
          <w:sz w:val="20"/>
          <w:szCs w:val="20"/>
        </w:rPr>
        <w:t xml:space="preserve">   </w:t>
      </w:r>
      <w:r w:rsidR="00CF5A3E">
        <w:rPr>
          <w:rFonts w:ascii="Times New Roman" w:eastAsia="Times New Roman" w:hAnsi="Times New Roman" w:cs="Times New Roman"/>
          <w:b/>
          <w:sz w:val="26"/>
          <w:szCs w:val="26"/>
        </w:rPr>
        <w:t>Lê Hồng Sơn</w:t>
      </w:r>
      <w:r w:rsidR="00080067" w:rsidRPr="00C767B9">
        <w:rPr>
          <w:rFonts w:ascii="Times New Roman" w:eastAsia="Times New Roman" w:hAnsi="Times New Roman" w:cs="Times New Roman"/>
          <w:b/>
          <w:sz w:val="26"/>
          <w:szCs w:val="26"/>
        </w:rPr>
        <w:t> </w:t>
      </w:r>
      <w:r w:rsidR="00CF518F" w:rsidRPr="00C767B9">
        <w:rPr>
          <w:rFonts w:ascii="Times New Roman" w:hAnsi="Times New Roman" w:cs="Times New Roman"/>
          <w:b/>
          <w:sz w:val="26"/>
          <w:szCs w:val="26"/>
        </w:rPr>
        <w:tab/>
      </w: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bookmarkStart w:id="0" w:name="_GoBack"/>
      <w:bookmarkEnd w:id="0"/>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716D4C" w:rsidRDefault="00716D4C" w:rsidP="00716D4C">
      <w:pPr>
        <w:pBdr>
          <w:bar w:val="single" w:sz="4" w:color="auto"/>
        </w:pBdr>
        <w:tabs>
          <w:tab w:val="left" w:pos="0"/>
          <w:tab w:val="right" w:leader="dot" w:pos="9360"/>
        </w:tabs>
        <w:spacing w:before="120" w:after="0" w:line="240" w:lineRule="auto"/>
        <w:ind w:right="-16"/>
        <w:jc w:val="both"/>
        <w:rPr>
          <w:rFonts w:asciiTheme="majorHAnsi" w:hAnsiTheme="majorHAnsi" w:cstheme="majorHAnsi"/>
          <w:sz w:val="26"/>
          <w:szCs w:val="26"/>
        </w:rPr>
      </w:pPr>
    </w:p>
    <w:p w:rsidR="00716D4C" w:rsidRPr="00F91AFA" w:rsidRDefault="00716D4C" w:rsidP="005B63FD">
      <w:pPr>
        <w:pBdr>
          <w:bar w:val="single" w:sz="4" w:color="auto"/>
        </w:pBdr>
        <w:tabs>
          <w:tab w:val="left" w:pos="0"/>
          <w:tab w:val="right" w:leader="dot" w:pos="9360"/>
        </w:tabs>
        <w:spacing w:before="120" w:after="0" w:line="240" w:lineRule="auto"/>
        <w:ind w:right="-16"/>
        <w:jc w:val="both"/>
        <w:rPr>
          <w:rFonts w:asciiTheme="majorHAnsi" w:hAnsiTheme="majorHAnsi" w:cstheme="majorHAnsi"/>
          <w:sz w:val="26"/>
          <w:szCs w:val="26"/>
        </w:rPr>
      </w:pPr>
    </w:p>
    <w:sectPr w:rsidR="00716D4C" w:rsidRPr="00F91AFA" w:rsidSect="00EC5A1C">
      <w:footerReference w:type="default" r:id="rId9"/>
      <w:pgSz w:w="12240" w:h="15840"/>
      <w:pgMar w:top="851" w:right="900" w:bottom="426" w:left="18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5E1" w:rsidRDefault="006B55E1" w:rsidP="00597343">
      <w:pPr>
        <w:spacing w:after="0" w:line="240" w:lineRule="auto"/>
      </w:pPr>
      <w:r>
        <w:separator/>
      </w:r>
    </w:p>
  </w:endnote>
  <w:endnote w:type="continuationSeparator" w:id="0">
    <w:p w:rsidR="006B55E1" w:rsidRDefault="006B55E1"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65497"/>
      <w:docPartObj>
        <w:docPartGallery w:val="Page Numbers (Bottom of Page)"/>
        <w:docPartUnique/>
      </w:docPartObj>
    </w:sdtPr>
    <w:sdtEndPr>
      <w:rPr>
        <w:rFonts w:asciiTheme="majorHAnsi" w:hAnsiTheme="majorHAnsi" w:cstheme="majorHAnsi"/>
        <w:noProof/>
      </w:rPr>
    </w:sdtEndPr>
    <w:sdtContent>
      <w:p w:rsidR="001C7BE4" w:rsidRPr="001C7BE4" w:rsidRDefault="001C7BE4">
        <w:pPr>
          <w:pStyle w:val="Footer"/>
          <w:jc w:val="right"/>
          <w:rPr>
            <w:rFonts w:asciiTheme="majorHAnsi" w:hAnsiTheme="majorHAnsi" w:cstheme="majorHAnsi"/>
          </w:rPr>
        </w:pPr>
        <w:r w:rsidRPr="001C7BE4">
          <w:rPr>
            <w:rFonts w:asciiTheme="majorHAnsi" w:hAnsiTheme="majorHAnsi" w:cstheme="majorHAnsi"/>
          </w:rPr>
          <w:fldChar w:fldCharType="begin"/>
        </w:r>
        <w:r w:rsidRPr="001C7BE4">
          <w:rPr>
            <w:rFonts w:asciiTheme="majorHAnsi" w:hAnsiTheme="majorHAnsi" w:cstheme="majorHAnsi"/>
          </w:rPr>
          <w:instrText xml:space="preserve"> PAGE   \* MERGEFORMAT </w:instrText>
        </w:r>
        <w:r w:rsidRPr="001C7BE4">
          <w:rPr>
            <w:rFonts w:asciiTheme="majorHAnsi" w:hAnsiTheme="majorHAnsi" w:cstheme="majorHAnsi"/>
          </w:rPr>
          <w:fldChar w:fldCharType="separate"/>
        </w:r>
        <w:r w:rsidR="00C734B4">
          <w:rPr>
            <w:rFonts w:asciiTheme="majorHAnsi" w:hAnsiTheme="majorHAnsi" w:cstheme="majorHAnsi"/>
            <w:noProof/>
          </w:rPr>
          <w:t>5</w:t>
        </w:r>
        <w:r w:rsidRPr="001C7BE4">
          <w:rPr>
            <w:rFonts w:asciiTheme="majorHAnsi" w:hAnsiTheme="majorHAnsi" w:cstheme="majorHAnsi"/>
            <w:noProof/>
          </w:rPr>
          <w:fldChar w:fldCharType="end"/>
        </w:r>
      </w:p>
    </w:sdtContent>
  </w:sdt>
  <w:p w:rsidR="001C7BE4" w:rsidRDefault="001C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5E1" w:rsidRDefault="006B55E1" w:rsidP="00597343">
      <w:pPr>
        <w:spacing w:after="0" w:line="240" w:lineRule="auto"/>
      </w:pPr>
      <w:r>
        <w:separator/>
      </w:r>
    </w:p>
  </w:footnote>
  <w:footnote w:type="continuationSeparator" w:id="0">
    <w:p w:rsidR="006B55E1" w:rsidRDefault="006B55E1" w:rsidP="0059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11929C8"/>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85AAA"/>
    <w:multiLevelType w:val="hybridMultilevel"/>
    <w:tmpl w:val="9EE2C65C"/>
    <w:lvl w:ilvl="0" w:tplc="C1E86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384F2C"/>
    <w:multiLevelType w:val="hybridMultilevel"/>
    <w:tmpl w:val="9F109B42"/>
    <w:lvl w:ilvl="0" w:tplc="CA0CBF6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9188F"/>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E5EE7"/>
    <w:multiLevelType w:val="hybridMultilevel"/>
    <w:tmpl w:val="E6B69436"/>
    <w:lvl w:ilvl="0" w:tplc="4112A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40E48"/>
    <w:multiLevelType w:val="hybridMultilevel"/>
    <w:tmpl w:val="97B45AAE"/>
    <w:lvl w:ilvl="0" w:tplc="D0A4D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1E3E7C"/>
    <w:multiLevelType w:val="hybridMultilevel"/>
    <w:tmpl w:val="FB5A59D0"/>
    <w:lvl w:ilvl="0" w:tplc="D52C7716">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82A3ED9"/>
    <w:multiLevelType w:val="hybridMultilevel"/>
    <w:tmpl w:val="8AFC5B3C"/>
    <w:lvl w:ilvl="0" w:tplc="40AEE76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C29AF"/>
    <w:multiLevelType w:val="hybridMultilevel"/>
    <w:tmpl w:val="E28E040C"/>
    <w:lvl w:ilvl="0" w:tplc="BA1683B2">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944759"/>
    <w:multiLevelType w:val="hybridMultilevel"/>
    <w:tmpl w:val="99B8BC7E"/>
    <w:lvl w:ilvl="0" w:tplc="CDCCC64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50B73AAD"/>
    <w:multiLevelType w:val="hybridMultilevel"/>
    <w:tmpl w:val="37B8D93A"/>
    <w:lvl w:ilvl="0" w:tplc="D1B0E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661B8D"/>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60FBD"/>
    <w:multiLevelType w:val="hybridMultilevel"/>
    <w:tmpl w:val="145A255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585D21A7"/>
    <w:multiLevelType w:val="hybridMultilevel"/>
    <w:tmpl w:val="7FDEFCFA"/>
    <w:lvl w:ilvl="0" w:tplc="865278CE">
      <w:numFmt w:val="bullet"/>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6">
    <w:nsid w:val="5AF540AC"/>
    <w:multiLevelType w:val="hybridMultilevel"/>
    <w:tmpl w:val="A5B6D048"/>
    <w:lvl w:ilvl="0" w:tplc="871CCC2E">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7">
    <w:nsid w:val="5D60039A"/>
    <w:multiLevelType w:val="hybridMultilevel"/>
    <w:tmpl w:val="6E80A898"/>
    <w:lvl w:ilvl="0" w:tplc="417A37F8">
      <w:start w:val="5"/>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8">
    <w:nsid w:val="5E746407"/>
    <w:multiLevelType w:val="hybridMultilevel"/>
    <w:tmpl w:val="4FE80320"/>
    <w:lvl w:ilvl="0" w:tplc="F6B4D998">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643A5442"/>
    <w:multiLevelType w:val="hybridMultilevel"/>
    <w:tmpl w:val="35CADBEC"/>
    <w:lvl w:ilvl="0" w:tplc="6660E91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nsid w:val="669D6CC7"/>
    <w:multiLevelType w:val="hybridMultilevel"/>
    <w:tmpl w:val="9D60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C3136"/>
    <w:multiLevelType w:val="hybridMultilevel"/>
    <w:tmpl w:val="E766CF56"/>
    <w:lvl w:ilvl="0" w:tplc="95BCDD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2"/>
  </w:num>
  <w:num w:numId="2">
    <w:abstractNumId w:val="0"/>
  </w:num>
  <w:num w:numId="3">
    <w:abstractNumId w:val="14"/>
  </w:num>
  <w:num w:numId="4">
    <w:abstractNumId w:val="18"/>
  </w:num>
  <w:num w:numId="5">
    <w:abstractNumId w:val="2"/>
  </w:num>
  <w:num w:numId="6">
    <w:abstractNumId w:val="7"/>
  </w:num>
  <w:num w:numId="7">
    <w:abstractNumId w:val="10"/>
  </w:num>
  <w:num w:numId="8">
    <w:abstractNumId w:val="21"/>
  </w:num>
  <w:num w:numId="9">
    <w:abstractNumId w:val="5"/>
  </w:num>
  <w:num w:numId="10">
    <w:abstractNumId w:val="11"/>
  </w:num>
  <w:num w:numId="11">
    <w:abstractNumId w:val="9"/>
  </w:num>
  <w:num w:numId="12">
    <w:abstractNumId w:val="3"/>
  </w:num>
  <w:num w:numId="13">
    <w:abstractNumId w:val="8"/>
  </w:num>
  <w:num w:numId="14">
    <w:abstractNumId w:val="6"/>
  </w:num>
  <w:num w:numId="15">
    <w:abstractNumId w:val="13"/>
  </w:num>
  <w:num w:numId="16">
    <w:abstractNumId w:val="19"/>
  </w:num>
  <w:num w:numId="17">
    <w:abstractNumId w:val="20"/>
  </w:num>
  <w:num w:numId="18">
    <w:abstractNumId w:val="15"/>
  </w:num>
  <w:num w:numId="19">
    <w:abstractNumId w:val="4"/>
  </w:num>
  <w:num w:numId="20">
    <w:abstractNumId w:val="1"/>
  </w:num>
  <w:num w:numId="21">
    <w:abstractNumId w:val="16"/>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F"/>
    <w:rsid w:val="0000025B"/>
    <w:rsid w:val="0000133D"/>
    <w:rsid w:val="000021FE"/>
    <w:rsid w:val="00002299"/>
    <w:rsid w:val="0000263A"/>
    <w:rsid w:val="00004DEE"/>
    <w:rsid w:val="0000579B"/>
    <w:rsid w:val="00006CE8"/>
    <w:rsid w:val="000070EF"/>
    <w:rsid w:val="00007583"/>
    <w:rsid w:val="00013ACB"/>
    <w:rsid w:val="00013DC0"/>
    <w:rsid w:val="0001470E"/>
    <w:rsid w:val="000147A5"/>
    <w:rsid w:val="00023BE9"/>
    <w:rsid w:val="000242EE"/>
    <w:rsid w:val="0002469D"/>
    <w:rsid w:val="000248A1"/>
    <w:rsid w:val="000258A4"/>
    <w:rsid w:val="00025B69"/>
    <w:rsid w:val="00025BB5"/>
    <w:rsid w:val="00025EB5"/>
    <w:rsid w:val="00026661"/>
    <w:rsid w:val="000303C5"/>
    <w:rsid w:val="000330CA"/>
    <w:rsid w:val="000337CB"/>
    <w:rsid w:val="000367FB"/>
    <w:rsid w:val="00040D93"/>
    <w:rsid w:val="00042700"/>
    <w:rsid w:val="00045A52"/>
    <w:rsid w:val="0005326A"/>
    <w:rsid w:val="000547EA"/>
    <w:rsid w:val="0006188A"/>
    <w:rsid w:val="00062774"/>
    <w:rsid w:val="000632DC"/>
    <w:rsid w:val="000714B0"/>
    <w:rsid w:val="0007315C"/>
    <w:rsid w:val="00077926"/>
    <w:rsid w:val="00080067"/>
    <w:rsid w:val="000824E9"/>
    <w:rsid w:val="00086C50"/>
    <w:rsid w:val="0009130E"/>
    <w:rsid w:val="0009284F"/>
    <w:rsid w:val="00094B41"/>
    <w:rsid w:val="000956D7"/>
    <w:rsid w:val="00095964"/>
    <w:rsid w:val="00096B6B"/>
    <w:rsid w:val="000A005D"/>
    <w:rsid w:val="000C0836"/>
    <w:rsid w:val="000C3E99"/>
    <w:rsid w:val="000C583A"/>
    <w:rsid w:val="000C7820"/>
    <w:rsid w:val="000D021E"/>
    <w:rsid w:val="000D4682"/>
    <w:rsid w:val="000E3493"/>
    <w:rsid w:val="000E34D8"/>
    <w:rsid w:val="000E7EDF"/>
    <w:rsid w:val="000F23FC"/>
    <w:rsid w:val="000F2774"/>
    <w:rsid w:val="000F4CA5"/>
    <w:rsid w:val="000F58D8"/>
    <w:rsid w:val="000F5B9C"/>
    <w:rsid w:val="000F7F1B"/>
    <w:rsid w:val="001100C6"/>
    <w:rsid w:val="00111B8B"/>
    <w:rsid w:val="00113C27"/>
    <w:rsid w:val="00114C21"/>
    <w:rsid w:val="001174A4"/>
    <w:rsid w:val="00123947"/>
    <w:rsid w:val="00131815"/>
    <w:rsid w:val="00145192"/>
    <w:rsid w:val="00151855"/>
    <w:rsid w:val="00154479"/>
    <w:rsid w:val="00156B66"/>
    <w:rsid w:val="00161FE8"/>
    <w:rsid w:val="00162A65"/>
    <w:rsid w:val="00164F0C"/>
    <w:rsid w:val="00166BFB"/>
    <w:rsid w:val="00171A76"/>
    <w:rsid w:val="00173912"/>
    <w:rsid w:val="00177136"/>
    <w:rsid w:val="00177934"/>
    <w:rsid w:val="00182E95"/>
    <w:rsid w:val="00184237"/>
    <w:rsid w:val="00185973"/>
    <w:rsid w:val="00191093"/>
    <w:rsid w:val="001A03B6"/>
    <w:rsid w:val="001B0431"/>
    <w:rsid w:val="001B0924"/>
    <w:rsid w:val="001B09F8"/>
    <w:rsid w:val="001B45C0"/>
    <w:rsid w:val="001C0AAA"/>
    <w:rsid w:val="001C27A6"/>
    <w:rsid w:val="001C7BE4"/>
    <w:rsid w:val="001D195C"/>
    <w:rsid w:val="001D301E"/>
    <w:rsid w:val="001D31F6"/>
    <w:rsid w:val="001D525E"/>
    <w:rsid w:val="001D5FD3"/>
    <w:rsid w:val="001E3FF8"/>
    <w:rsid w:val="001E4CCA"/>
    <w:rsid w:val="001E534F"/>
    <w:rsid w:val="001E7F3D"/>
    <w:rsid w:val="001F6D85"/>
    <w:rsid w:val="00200F1C"/>
    <w:rsid w:val="00205A2E"/>
    <w:rsid w:val="00212300"/>
    <w:rsid w:val="00214E58"/>
    <w:rsid w:val="002158DA"/>
    <w:rsid w:val="002217D0"/>
    <w:rsid w:val="002252F9"/>
    <w:rsid w:val="00226B09"/>
    <w:rsid w:val="00226B14"/>
    <w:rsid w:val="002278E6"/>
    <w:rsid w:val="002331CE"/>
    <w:rsid w:val="00234366"/>
    <w:rsid w:val="002352BE"/>
    <w:rsid w:val="0023575F"/>
    <w:rsid w:val="00236A08"/>
    <w:rsid w:val="00237825"/>
    <w:rsid w:val="002402D1"/>
    <w:rsid w:val="0024433E"/>
    <w:rsid w:val="0024678B"/>
    <w:rsid w:val="00255772"/>
    <w:rsid w:val="002565B8"/>
    <w:rsid w:val="00257638"/>
    <w:rsid w:val="00257768"/>
    <w:rsid w:val="00257A9F"/>
    <w:rsid w:val="002639CE"/>
    <w:rsid w:val="00263D07"/>
    <w:rsid w:val="00264E97"/>
    <w:rsid w:val="002670D9"/>
    <w:rsid w:val="00267E91"/>
    <w:rsid w:val="0027084E"/>
    <w:rsid w:val="00270BE3"/>
    <w:rsid w:val="00271D41"/>
    <w:rsid w:val="00284085"/>
    <w:rsid w:val="00285A2C"/>
    <w:rsid w:val="00291170"/>
    <w:rsid w:val="00291984"/>
    <w:rsid w:val="002951BA"/>
    <w:rsid w:val="00296AAE"/>
    <w:rsid w:val="002B39CD"/>
    <w:rsid w:val="002B6015"/>
    <w:rsid w:val="002B79AF"/>
    <w:rsid w:val="002C1247"/>
    <w:rsid w:val="002C5D89"/>
    <w:rsid w:val="002D458C"/>
    <w:rsid w:val="002D69D0"/>
    <w:rsid w:val="002D6F3D"/>
    <w:rsid w:val="002E08F7"/>
    <w:rsid w:val="002E344F"/>
    <w:rsid w:val="002E4D2D"/>
    <w:rsid w:val="002E7F73"/>
    <w:rsid w:val="002F4D77"/>
    <w:rsid w:val="002F5C52"/>
    <w:rsid w:val="00303EBD"/>
    <w:rsid w:val="00304EAE"/>
    <w:rsid w:val="0031510A"/>
    <w:rsid w:val="00317C92"/>
    <w:rsid w:val="00320FB2"/>
    <w:rsid w:val="00323FD3"/>
    <w:rsid w:val="00327F40"/>
    <w:rsid w:val="00334B20"/>
    <w:rsid w:val="00336685"/>
    <w:rsid w:val="00336D06"/>
    <w:rsid w:val="00337024"/>
    <w:rsid w:val="00346FE6"/>
    <w:rsid w:val="00350C4A"/>
    <w:rsid w:val="003551D1"/>
    <w:rsid w:val="00355AA8"/>
    <w:rsid w:val="00364A8A"/>
    <w:rsid w:val="00366F14"/>
    <w:rsid w:val="00374043"/>
    <w:rsid w:val="00374AF8"/>
    <w:rsid w:val="00376352"/>
    <w:rsid w:val="00377F96"/>
    <w:rsid w:val="00384F99"/>
    <w:rsid w:val="003913B4"/>
    <w:rsid w:val="00391770"/>
    <w:rsid w:val="00391C3D"/>
    <w:rsid w:val="00394C4C"/>
    <w:rsid w:val="00394E2B"/>
    <w:rsid w:val="0039753C"/>
    <w:rsid w:val="00397688"/>
    <w:rsid w:val="003A2171"/>
    <w:rsid w:val="003A5FA8"/>
    <w:rsid w:val="003A72DF"/>
    <w:rsid w:val="003B64F5"/>
    <w:rsid w:val="003C0861"/>
    <w:rsid w:val="003C2C92"/>
    <w:rsid w:val="003C449D"/>
    <w:rsid w:val="003C700D"/>
    <w:rsid w:val="003C7307"/>
    <w:rsid w:val="003D103E"/>
    <w:rsid w:val="003D2557"/>
    <w:rsid w:val="003D31B8"/>
    <w:rsid w:val="003D38FC"/>
    <w:rsid w:val="003E2782"/>
    <w:rsid w:val="003E296A"/>
    <w:rsid w:val="003E4F09"/>
    <w:rsid w:val="003E6961"/>
    <w:rsid w:val="003E7F05"/>
    <w:rsid w:val="003F01C6"/>
    <w:rsid w:val="003F63C2"/>
    <w:rsid w:val="003F692B"/>
    <w:rsid w:val="00400963"/>
    <w:rsid w:val="00400D2B"/>
    <w:rsid w:val="00400DA5"/>
    <w:rsid w:val="00410B8F"/>
    <w:rsid w:val="00414441"/>
    <w:rsid w:val="00415820"/>
    <w:rsid w:val="00416E4B"/>
    <w:rsid w:val="00417264"/>
    <w:rsid w:val="004172DA"/>
    <w:rsid w:val="004203DE"/>
    <w:rsid w:val="0042133D"/>
    <w:rsid w:val="00426CF4"/>
    <w:rsid w:val="004276CB"/>
    <w:rsid w:val="0043110B"/>
    <w:rsid w:val="004413C3"/>
    <w:rsid w:val="00442980"/>
    <w:rsid w:val="0044308D"/>
    <w:rsid w:val="00443274"/>
    <w:rsid w:val="00443317"/>
    <w:rsid w:val="00446751"/>
    <w:rsid w:val="004479AA"/>
    <w:rsid w:val="00457CCE"/>
    <w:rsid w:val="00462A26"/>
    <w:rsid w:val="00465A26"/>
    <w:rsid w:val="00466B83"/>
    <w:rsid w:val="0047123D"/>
    <w:rsid w:val="004720FC"/>
    <w:rsid w:val="0047468B"/>
    <w:rsid w:val="0047624D"/>
    <w:rsid w:val="00477BBD"/>
    <w:rsid w:val="00486818"/>
    <w:rsid w:val="00491636"/>
    <w:rsid w:val="004922D6"/>
    <w:rsid w:val="00492A0F"/>
    <w:rsid w:val="00497FA1"/>
    <w:rsid w:val="004A207A"/>
    <w:rsid w:val="004A22DC"/>
    <w:rsid w:val="004A4281"/>
    <w:rsid w:val="004A5087"/>
    <w:rsid w:val="004B0123"/>
    <w:rsid w:val="004B14AC"/>
    <w:rsid w:val="004B2E84"/>
    <w:rsid w:val="004B56FD"/>
    <w:rsid w:val="004C2299"/>
    <w:rsid w:val="004C4D50"/>
    <w:rsid w:val="004C6B20"/>
    <w:rsid w:val="004D6D75"/>
    <w:rsid w:val="004E2207"/>
    <w:rsid w:val="004E4862"/>
    <w:rsid w:val="004E5CED"/>
    <w:rsid w:val="004E7020"/>
    <w:rsid w:val="004E740E"/>
    <w:rsid w:val="004E799C"/>
    <w:rsid w:val="004F3CA9"/>
    <w:rsid w:val="004F3CB2"/>
    <w:rsid w:val="004F4178"/>
    <w:rsid w:val="004F4A09"/>
    <w:rsid w:val="00502930"/>
    <w:rsid w:val="005101A5"/>
    <w:rsid w:val="005129BC"/>
    <w:rsid w:val="00514B41"/>
    <w:rsid w:val="00514D36"/>
    <w:rsid w:val="00517603"/>
    <w:rsid w:val="00517AB7"/>
    <w:rsid w:val="0052197C"/>
    <w:rsid w:val="005229BD"/>
    <w:rsid w:val="00523E5B"/>
    <w:rsid w:val="00525FC5"/>
    <w:rsid w:val="005327CB"/>
    <w:rsid w:val="00532EA1"/>
    <w:rsid w:val="005331C4"/>
    <w:rsid w:val="00542867"/>
    <w:rsid w:val="00544979"/>
    <w:rsid w:val="00547774"/>
    <w:rsid w:val="00550E50"/>
    <w:rsid w:val="00553952"/>
    <w:rsid w:val="00554641"/>
    <w:rsid w:val="0055506E"/>
    <w:rsid w:val="00557175"/>
    <w:rsid w:val="00570B8B"/>
    <w:rsid w:val="00572343"/>
    <w:rsid w:val="00574DEA"/>
    <w:rsid w:val="0057527F"/>
    <w:rsid w:val="00577280"/>
    <w:rsid w:val="0058034C"/>
    <w:rsid w:val="00580945"/>
    <w:rsid w:val="005845AB"/>
    <w:rsid w:val="00585C49"/>
    <w:rsid w:val="0059413C"/>
    <w:rsid w:val="00594AE3"/>
    <w:rsid w:val="0059731A"/>
    <w:rsid w:val="00597343"/>
    <w:rsid w:val="00597878"/>
    <w:rsid w:val="00597D7B"/>
    <w:rsid w:val="005A2781"/>
    <w:rsid w:val="005B1889"/>
    <w:rsid w:val="005B212A"/>
    <w:rsid w:val="005B2838"/>
    <w:rsid w:val="005B35F3"/>
    <w:rsid w:val="005B43FD"/>
    <w:rsid w:val="005B50F4"/>
    <w:rsid w:val="005B63FD"/>
    <w:rsid w:val="005C4157"/>
    <w:rsid w:val="005C4717"/>
    <w:rsid w:val="005C4C61"/>
    <w:rsid w:val="005C70FD"/>
    <w:rsid w:val="005D07E4"/>
    <w:rsid w:val="005D1359"/>
    <w:rsid w:val="005D2DE1"/>
    <w:rsid w:val="005D4FEE"/>
    <w:rsid w:val="005E514C"/>
    <w:rsid w:val="005E5A98"/>
    <w:rsid w:val="005F0B06"/>
    <w:rsid w:val="005F2469"/>
    <w:rsid w:val="005F6462"/>
    <w:rsid w:val="00602677"/>
    <w:rsid w:val="006049B7"/>
    <w:rsid w:val="006056EA"/>
    <w:rsid w:val="0061114C"/>
    <w:rsid w:val="0061289B"/>
    <w:rsid w:val="0062057F"/>
    <w:rsid w:val="0062176E"/>
    <w:rsid w:val="00626740"/>
    <w:rsid w:val="00626FFF"/>
    <w:rsid w:val="00630038"/>
    <w:rsid w:val="00631C30"/>
    <w:rsid w:val="00632D15"/>
    <w:rsid w:val="006348C6"/>
    <w:rsid w:val="0063564B"/>
    <w:rsid w:val="00637A11"/>
    <w:rsid w:val="00643B8C"/>
    <w:rsid w:val="00644A3F"/>
    <w:rsid w:val="00653629"/>
    <w:rsid w:val="00656CD0"/>
    <w:rsid w:val="00665340"/>
    <w:rsid w:val="00671FCA"/>
    <w:rsid w:val="006732A9"/>
    <w:rsid w:val="00683793"/>
    <w:rsid w:val="006845DF"/>
    <w:rsid w:val="00684BD5"/>
    <w:rsid w:val="00686FA5"/>
    <w:rsid w:val="006906C4"/>
    <w:rsid w:val="00690A3B"/>
    <w:rsid w:val="00690BE5"/>
    <w:rsid w:val="00691DE5"/>
    <w:rsid w:val="006973C7"/>
    <w:rsid w:val="00697AC0"/>
    <w:rsid w:val="00697E01"/>
    <w:rsid w:val="006A05DB"/>
    <w:rsid w:val="006A08EB"/>
    <w:rsid w:val="006A291B"/>
    <w:rsid w:val="006A3C96"/>
    <w:rsid w:val="006A6731"/>
    <w:rsid w:val="006B55E1"/>
    <w:rsid w:val="006B7BCF"/>
    <w:rsid w:val="006C063B"/>
    <w:rsid w:val="006C2408"/>
    <w:rsid w:val="006C3906"/>
    <w:rsid w:val="006C3B69"/>
    <w:rsid w:val="006C5D70"/>
    <w:rsid w:val="006C79AC"/>
    <w:rsid w:val="006D058C"/>
    <w:rsid w:val="006D38F4"/>
    <w:rsid w:val="006D45D0"/>
    <w:rsid w:val="006D65D0"/>
    <w:rsid w:val="006D6E6F"/>
    <w:rsid w:val="006D765D"/>
    <w:rsid w:val="006E07D9"/>
    <w:rsid w:val="006E1A06"/>
    <w:rsid w:val="006E29F9"/>
    <w:rsid w:val="006E2B74"/>
    <w:rsid w:val="006E2FD6"/>
    <w:rsid w:val="006E5EDA"/>
    <w:rsid w:val="006E6A8F"/>
    <w:rsid w:val="006F62E1"/>
    <w:rsid w:val="007056C7"/>
    <w:rsid w:val="00705DCD"/>
    <w:rsid w:val="00716D4C"/>
    <w:rsid w:val="00717D41"/>
    <w:rsid w:val="00720369"/>
    <w:rsid w:val="00721BA5"/>
    <w:rsid w:val="007226F9"/>
    <w:rsid w:val="00726EAB"/>
    <w:rsid w:val="007414C0"/>
    <w:rsid w:val="007431BF"/>
    <w:rsid w:val="00746549"/>
    <w:rsid w:val="0074758D"/>
    <w:rsid w:val="0074793F"/>
    <w:rsid w:val="0075018E"/>
    <w:rsid w:val="00751311"/>
    <w:rsid w:val="00754908"/>
    <w:rsid w:val="00755639"/>
    <w:rsid w:val="0075727F"/>
    <w:rsid w:val="00763B43"/>
    <w:rsid w:val="00763DBC"/>
    <w:rsid w:val="00764E0D"/>
    <w:rsid w:val="0076509B"/>
    <w:rsid w:val="00767AD6"/>
    <w:rsid w:val="00774F5F"/>
    <w:rsid w:val="007757D1"/>
    <w:rsid w:val="0078218A"/>
    <w:rsid w:val="00783450"/>
    <w:rsid w:val="00785FB6"/>
    <w:rsid w:val="0078694F"/>
    <w:rsid w:val="007872D4"/>
    <w:rsid w:val="00793F27"/>
    <w:rsid w:val="00795A54"/>
    <w:rsid w:val="007A26E0"/>
    <w:rsid w:val="007A30DA"/>
    <w:rsid w:val="007A3F41"/>
    <w:rsid w:val="007A4899"/>
    <w:rsid w:val="007A6728"/>
    <w:rsid w:val="007A7C79"/>
    <w:rsid w:val="007B17AB"/>
    <w:rsid w:val="007B1C66"/>
    <w:rsid w:val="007C5F58"/>
    <w:rsid w:val="007C7918"/>
    <w:rsid w:val="007D1DF2"/>
    <w:rsid w:val="007D1EB4"/>
    <w:rsid w:val="007D5A6B"/>
    <w:rsid w:val="007D5D61"/>
    <w:rsid w:val="007D64FD"/>
    <w:rsid w:val="007D73DF"/>
    <w:rsid w:val="007E0A0A"/>
    <w:rsid w:val="007E2349"/>
    <w:rsid w:val="007E59B7"/>
    <w:rsid w:val="007F00F1"/>
    <w:rsid w:val="007F48D6"/>
    <w:rsid w:val="007F7051"/>
    <w:rsid w:val="008035A3"/>
    <w:rsid w:val="008048BE"/>
    <w:rsid w:val="00805A1D"/>
    <w:rsid w:val="00806B6F"/>
    <w:rsid w:val="008145E3"/>
    <w:rsid w:val="00815925"/>
    <w:rsid w:val="00816A98"/>
    <w:rsid w:val="00816D02"/>
    <w:rsid w:val="00821C43"/>
    <w:rsid w:val="00823732"/>
    <w:rsid w:val="00824549"/>
    <w:rsid w:val="00830445"/>
    <w:rsid w:val="00831DFF"/>
    <w:rsid w:val="008330CA"/>
    <w:rsid w:val="00836B3F"/>
    <w:rsid w:val="0084388E"/>
    <w:rsid w:val="00845341"/>
    <w:rsid w:val="00845F36"/>
    <w:rsid w:val="00846057"/>
    <w:rsid w:val="00853806"/>
    <w:rsid w:val="0085557F"/>
    <w:rsid w:val="008610A3"/>
    <w:rsid w:val="00861765"/>
    <w:rsid w:val="00862A5D"/>
    <w:rsid w:val="00862C42"/>
    <w:rsid w:val="00864045"/>
    <w:rsid w:val="008704C2"/>
    <w:rsid w:val="0087580E"/>
    <w:rsid w:val="0087649F"/>
    <w:rsid w:val="0087764C"/>
    <w:rsid w:val="00880CA6"/>
    <w:rsid w:val="008814AA"/>
    <w:rsid w:val="008822ED"/>
    <w:rsid w:val="00884CE9"/>
    <w:rsid w:val="00887C10"/>
    <w:rsid w:val="00891924"/>
    <w:rsid w:val="00892B1F"/>
    <w:rsid w:val="008975E8"/>
    <w:rsid w:val="008A18F9"/>
    <w:rsid w:val="008A1932"/>
    <w:rsid w:val="008A3999"/>
    <w:rsid w:val="008B517E"/>
    <w:rsid w:val="008C0233"/>
    <w:rsid w:val="008D7DE0"/>
    <w:rsid w:val="008E0DD9"/>
    <w:rsid w:val="008E1A91"/>
    <w:rsid w:val="008E1C67"/>
    <w:rsid w:val="008E6A03"/>
    <w:rsid w:val="008F1921"/>
    <w:rsid w:val="008F2BDE"/>
    <w:rsid w:val="008F3922"/>
    <w:rsid w:val="008F424B"/>
    <w:rsid w:val="008F58C4"/>
    <w:rsid w:val="008F5B05"/>
    <w:rsid w:val="00900A41"/>
    <w:rsid w:val="0090176A"/>
    <w:rsid w:val="00904335"/>
    <w:rsid w:val="00905B1A"/>
    <w:rsid w:val="00910558"/>
    <w:rsid w:val="00911A1D"/>
    <w:rsid w:val="0091559D"/>
    <w:rsid w:val="00920D96"/>
    <w:rsid w:val="00924F04"/>
    <w:rsid w:val="0092512C"/>
    <w:rsid w:val="009274D2"/>
    <w:rsid w:val="00930BFD"/>
    <w:rsid w:val="00931D66"/>
    <w:rsid w:val="0093290F"/>
    <w:rsid w:val="0093374F"/>
    <w:rsid w:val="009359FE"/>
    <w:rsid w:val="00941731"/>
    <w:rsid w:val="00944CAF"/>
    <w:rsid w:val="00945284"/>
    <w:rsid w:val="009542D1"/>
    <w:rsid w:val="00954ED5"/>
    <w:rsid w:val="00961DDB"/>
    <w:rsid w:val="0096318A"/>
    <w:rsid w:val="00964EC2"/>
    <w:rsid w:val="00964F07"/>
    <w:rsid w:val="00976807"/>
    <w:rsid w:val="009777C0"/>
    <w:rsid w:val="00977F8B"/>
    <w:rsid w:val="00980381"/>
    <w:rsid w:val="0098321C"/>
    <w:rsid w:val="009851C6"/>
    <w:rsid w:val="00985C6B"/>
    <w:rsid w:val="009866C2"/>
    <w:rsid w:val="009938F8"/>
    <w:rsid w:val="009953F9"/>
    <w:rsid w:val="009A3DA7"/>
    <w:rsid w:val="009A5F6D"/>
    <w:rsid w:val="009B0A70"/>
    <w:rsid w:val="009B6051"/>
    <w:rsid w:val="009C215C"/>
    <w:rsid w:val="009C7D6F"/>
    <w:rsid w:val="009C7E82"/>
    <w:rsid w:val="009D10E3"/>
    <w:rsid w:val="009D5828"/>
    <w:rsid w:val="009D5E40"/>
    <w:rsid w:val="009D7E55"/>
    <w:rsid w:val="009F18AC"/>
    <w:rsid w:val="00A00D9B"/>
    <w:rsid w:val="00A0216E"/>
    <w:rsid w:val="00A03383"/>
    <w:rsid w:val="00A04D75"/>
    <w:rsid w:val="00A05EF2"/>
    <w:rsid w:val="00A100D3"/>
    <w:rsid w:val="00A11143"/>
    <w:rsid w:val="00A1693A"/>
    <w:rsid w:val="00A2065C"/>
    <w:rsid w:val="00A23C3D"/>
    <w:rsid w:val="00A263D4"/>
    <w:rsid w:val="00A26CF7"/>
    <w:rsid w:val="00A271AC"/>
    <w:rsid w:val="00A275AE"/>
    <w:rsid w:val="00A305D7"/>
    <w:rsid w:val="00A3189C"/>
    <w:rsid w:val="00A36F28"/>
    <w:rsid w:val="00A453A0"/>
    <w:rsid w:val="00A526AC"/>
    <w:rsid w:val="00A53C35"/>
    <w:rsid w:val="00A55777"/>
    <w:rsid w:val="00A5772E"/>
    <w:rsid w:val="00A64420"/>
    <w:rsid w:val="00A64D4A"/>
    <w:rsid w:val="00A66D06"/>
    <w:rsid w:val="00A70675"/>
    <w:rsid w:val="00A719D4"/>
    <w:rsid w:val="00A73739"/>
    <w:rsid w:val="00A738DE"/>
    <w:rsid w:val="00A739BF"/>
    <w:rsid w:val="00A767B2"/>
    <w:rsid w:val="00A80075"/>
    <w:rsid w:val="00A80BE8"/>
    <w:rsid w:val="00A8112B"/>
    <w:rsid w:val="00A83675"/>
    <w:rsid w:val="00A83EE8"/>
    <w:rsid w:val="00A87F33"/>
    <w:rsid w:val="00A90035"/>
    <w:rsid w:val="00A92F96"/>
    <w:rsid w:val="00A930F7"/>
    <w:rsid w:val="00A932A2"/>
    <w:rsid w:val="00A94129"/>
    <w:rsid w:val="00A94619"/>
    <w:rsid w:val="00A95F52"/>
    <w:rsid w:val="00A965C7"/>
    <w:rsid w:val="00A9686F"/>
    <w:rsid w:val="00A978EF"/>
    <w:rsid w:val="00AA2D5A"/>
    <w:rsid w:val="00AA4BB2"/>
    <w:rsid w:val="00AA7F1B"/>
    <w:rsid w:val="00AB194C"/>
    <w:rsid w:val="00AB1DF7"/>
    <w:rsid w:val="00AB4F8B"/>
    <w:rsid w:val="00AB5814"/>
    <w:rsid w:val="00AB7ED2"/>
    <w:rsid w:val="00AC6E55"/>
    <w:rsid w:val="00AD252A"/>
    <w:rsid w:val="00AD30BF"/>
    <w:rsid w:val="00AD48E8"/>
    <w:rsid w:val="00AD5E52"/>
    <w:rsid w:val="00AD68DB"/>
    <w:rsid w:val="00AD7866"/>
    <w:rsid w:val="00AE3149"/>
    <w:rsid w:val="00AE5C1C"/>
    <w:rsid w:val="00AF2BFF"/>
    <w:rsid w:val="00AF487F"/>
    <w:rsid w:val="00AF4CC8"/>
    <w:rsid w:val="00AF547C"/>
    <w:rsid w:val="00AF5C8E"/>
    <w:rsid w:val="00AF6AC3"/>
    <w:rsid w:val="00B03143"/>
    <w:rsid w:val="00B0718F"/>
    <w:rsid w:val="00B10F7D"/>
    <w:rsid w:val="00B11442"/>
    <w:rsid w:val="00B11B86"/>
    <w:rsid w:val="00B16F93"/>
    <w:rsid w:val="00B17016"/>
    <w:rsid w:val="00B1743A"/>
    <w:rsid w:val="00B2099F"/>
    <w:rsid w:val="00B21F78"/>
    <w:rsid w:val="00B25ACA"/>
    <w:rsid w:val="00B5212A"/>
    <w:rsid w:val="00B54DAD"/>
    <w:rsid w:val="00B63B6D"/>
    <w:rsid w:val="00B63E40"/>
    <w:rsid w:val="00B6404F"/>
    <w:rsid w:val="00B65DD9"/>
    <w:rsid w:val="00B70BC5"/>
    <w:rsid w:val="00B72259"/>
    <w:rsid w:val="00B72C94"/>
    <w:rsid w:val="00B80BA8"/>
    <w:rsid w:val="00B81A5D"/>
    <w:rsid w:val="00B82B50"/>
    <w:rsid w:val="00B87B42"/>
    <w:rsid w:val="00B9483A"/>
    <w:rsid w:val="00B96391"/>
    <w:rsid w:val="00BA136A"/>
    <w:rsid w:val="00BA4244"/>
    <w:rsid w:val="00BA641F"/>
    <w:rsid w:val="00BA6A11"/>
    <w:rsid w:val="00BB14ED"/>
    <w:rsid w:val="00BB1B2F"/>
    <w:rsid w:val="00BB1E7D"/>
    <w:rsid w:val="00BB2585"/>
    <w:rsid w:val="00BB2AA1"/>
    <w:rsid w:val="00BB2F11"/>
    <w:rsid w:val="00BB3BE1"/>
    <w:rsid w:val="00BB5D10"/>
    <w:rsid w:val="00BB5F79"/>
    <w:rsid w:val="00BB6361"/>
    <w:rsid w:val="00BE04EC"/>
    <w:rsid w:val="00BE05CF"/>
    <w:rsid w:val="00BE2C8B"/>
    <w:rsid w:val="00BE4695"/>
    <w:rsid w:val="00BF037C"/>
    <w:rsid w:val="00BF151B"/>
    <w:rsid w:val="00BF37AE"/>
    <w:rsid w:val="00C001A2"/>
    <w:rsid w:val="00C04893"/>
    <w:rsid w:val="00C10B11"/>
    <w:rsid w:val="00C1474B"/>
    <w:rsid w:val="00C17B62"/>
    <w:rsid w:val="00C17D91"/>
    <w:rsid w:val="00C2180A"/>
    <w:rsid w:val="00C233A4"/>
    <w:rsid w:val="00C245A9"/>
    <w:rsid w:val="00C263D0"/>
    <w:rsid w:val="00C2661D"/>
    <w:rsid w:val="00C30001"/>
    <w:rsid w:val="00C35420"/>
    <w:rsid w:val="00C362AA"/>
    <w:rsid w:val="00C40FE3"/>
    <w:rsid w:val="00C42EB9"/>
    <w:rsid w:val="00C47C4F"/>
    <w:rsid w:val="00C50F76"/>
    <w:rsid w:val="00C51A09"/>
    <w:rsid w:val="00C55CFA"/>
    <w:rsid w:val="00C6240D"/>
    <w:rsid w:val="00C629A6"/>
    <w:rsid w:val="00C62C35"/>
    <w:rsid w:val="00C65D62"/>
    <w:rsid w:val="00C66704"/>
    <w:rsid w:val="00C66781"/>
    <w:rsid w:val="00C67DB0"/>
    <w:rsid w:val="00C73307"/>
    <w:rsid w:val="00C734B4"/>
    <w:rsid w:val="00C7557B"/>
    <w:rsid w:val="00C75760"/>
    <w:rsid w:val="00C767B9"/>
    <w:rsid w:val="00C7700C"/>
    <w:rsid w:val="00C777BF"/>
    <w:rsid w:val="00C8629A"/>
    <w:rsid w:val="00C872B3"/>
    <w:rsid w:val="00C90710"/>
    <w:rsid w:val="00C91F22"/>
    <w:rsid w:val="00C920D0"/>
    <w:rsid w:val="00C92B63"/>
    <w:rsid w:val="00CA1956"/>
    <w:rsid w:val="00CA3C4A"/>
    <w:rsid w:val="00CA4CAC"/>
    <w:rsid w:val="00CB039A"/>
    <w:rsid w:val="00CB07AA"/>
    <w:rsid w:val="00CB6BFF"/>
    <w:rsid w:val="00CC3D91"/>
    <w:rsid w:val="00CC4E1D"/>
    <w:rsid w:val="00CC59FD"/>
    <w:rsid w:val="00CD08F7"/>
    <w:rsid w:val="00CD5124"/>
    <w:rsid w:val="00CD5CF3"/>
    <w:rsid w:val="00CD5D25"/>
    <w:rsid w:val="00CD7BF8"/>
    <w:rsid w:val="00CD7C35"/>
    <w:rsid w:val="00CE16DC"/>
    <w:rsid w:val="00CE2482"/>
    <w:rsid w:val="00CE495F"/>
    <w:rsid w:val="00CE52E0"/>
    <w:rsid w:val="00CE5E60"/>
    <w:rsid w:val="00CE65F3"/>
    <w:rsid w:val="00CE6700"/>
    <w:rsid w:val="00CE6BF0"/>
    <w:rsid w:val="00CE7228"/>
    <w:rsid w:val="00CF2ADA"/>
    <w:rsid w:val="00CF2CCC"/>
    <w:rsid w:val="00CF518F"/>
    <w:rsid w:val="00CF5A3E"/>
    <w:rsid w:val="00CF6FA4"/>
    <w:rsid w:val="00D000A1"/>
    <w:rsid w:val="00D014E8"/>
    <w:rsid w:val="00D05F04"/>
    <w:rsid w:val="00D10960"/>
    <w:rsid w:val="00D11182"/>
    <w:rsid w:val="00D17964"/>
    <w:rsid w:val="00D20DE0"/>
    <w:rsid w:val="00D23253"/>
    <w:rsid w:val="00D26E07"/>
    <w:rsid w:val="00D274C9"/>
    <w:rsid w:val="00D27872"/>
    <w:rsid w:val="00D31EB5"/>
    <w:rsid w:val="00D35AF3"/>
    <w:rsid w:val="00D36298"/>
    <w:rsid w:val="00D456BA"/>
    <w:rsid w:val="00D507FA"/>
    <w:rsid w:val="00D51C62"/>
    <w:rsid w:val="00D55769"/>
    <w:rsid w:val="00D5683C"/>
    <w:rsid w:val="00D56B30"/>
    <w:rsid w:val="00D57937"/>
    <w:rsid w:val="00D579F0"/>
    <w:rsid w:val="00D60D5A"/>
    <w:rsid w:val="00D63E5E"/>
    <w:rsid w:val="00D70E1A"/>
    <w:rsid w:val="00D72095"/>
    <w:rsid w:val="00D75DC4"/>
    <w:rsid w:val="00D80A95"/>
    <w:rsid w:val="00D84B56"/>
    <w:rsid w:val="00D87130"/>
    <w:rsid w:val="00D908F8"/>
    <w:rsid w:val="00D90F5C"/>
    <w:rsid w:val="00D92B68"/>
    <w:rsid w:val="00D93EC9"/>
    <w:rsid w:val="00DA01AB"/>
    <w:rsid w:val="00DA02DF"/>
    <w:rsid w:val="00DB0490"/>
    <w:rsid w:val="00DB420D"/>
    <w:rsid w:val="00DB673B"/>
    <w:rsid w:val="00DB692D"/>
    <w:rsid w:val="00DB767E"/>
    <w:rsid w:val="00DC11E8"/>
    <w:rsid w:val="00DC2C3F"/>
    <w:rsid w:val="00DC3651"/>
    <w:rsid w:val="00DC63B0"/>
    <w:rsid w:val="00DD1521"/>
    <w:rsid w:val="00DD3D6C"/>
    <w:rsid w:val="00DD79E5"/>
    <w:rsid w:val="00DE763F"/>
    <w:rsid w:val="00DF00CE"/>
    <w:rsid w:val="00DF1932"/>
    <w:rsid w:val="00DF3776"/>
    <w:rsid w:val="00DF4AA3"/>
    <w:rsid w:val="00DF59DF"/>
    <w:rsid w:val="00DF6AE4"/>
    <w:rsid w:val="00DF7899"/>
    <w:rsid w:val="00E00670"/>
    <w:rsid w:val="00E02545"/>
    <w:rsid w:val="00E052A2"/>
    <w:rsid w:val="00E0632B"/>
    <w:rsid w:val="00E07018"/>
    <w:rsid w:val="00E11022"/>
    <w:rsid w:val="00E1177A"/>
    <w:rsid w:val="00E135F2"/>
    <w:rsid w:val="00E156FE"/>
    <w:rsid w:val="00E17CC1"/>
    <w:rsid w:val="00E27DA8"/>
    <w:rsid w:val="00E35354"/>
    <w:rsid w:val="00E37784"/>
    <w:rsid w:val="00E44621"/>
    <w:rsid w:val="00E4607B"/>
    <w:rsid w:val="00E6173E"/>
    <w:rsid w:val="00E66881"/>
    <w:rsid w:val="00E75A72"/>
    <w:rsid w:val="00E87AA6"/>
    <w:rsid w:val="00E902FF"/>
    <w:rsid w:val="00E90458"/>
    <w:rsid w:val="00E905D8"/>
    <w:rsid w:val="00E90E4C"/>
    <w:rsid w:val="00E91838"/>
    <w:rsid w:val="00E94F46"/>
    <w:rsid w:val="00E97880"/>
    <w:rsid w:val="00EA390E"/>
    <w:rsid w:val="00EA3CC1"/>
    <w:rsid w:val="00EB1971"/>
    <w:rsid w:val="00EB5539"/>
    <w:rsid w:val="00EB5E94"/>
    <w:rsid w:val="00EB6490"/>
    <w:rsid w:val="00EC01B6"/>
    <w:rsid w:val="00EC0780"/>
    <w:rsid w:val="00EC157E"/>
    <w:rsid w:val="00EC5A1C"/>
    <w:rsid w:val="00EC5DB3"/>
    <w:rsid w:val="00ED23D3"/>
    <w:rsid w:val="00ED7FF3"/>
    <w:rsid w:val="00EE2BE2"/>
    <w:rsid w:val="00EE4087"/>
    <w:rsid w:val="00EE5C39"/>
    <w:rsid w:val="00EE645D"/>
    <w:rsid w:val="00EF64D5"/>
    <w:rsid w:val="00EF675B"/>
    <w:rsid w:val="00EF6AB6"/>
    <w:rsid w:val="00F01344"/>
    <w:rsid w:val="00F06961"/>
    <w:rsid w:val="00F079BA"/>
    <w:rsid w:val="00F112CF"/>
    <w:rsid w:val="00F13528"/>
    <w:rsid w:val="00F251E5"/>
    <w:rsid w:val="00F279F6"/>
    <w:rsid w:val="00F31D04"/>
    <w:rsid w:val="00F3349B"/>
    <w:rsid w:val="00F3758E"/>
    <w:rsid w:val="00F40A25"/>
    <w:rsid w:val="00F421AC"/>
    <w:rsid w:val="00F45D54"/>
    <w:rsid w:val="00F46107"/>
    <w:rsid w:val="00F50663"/>
    <w:rsid w:val="00F50D58"/>
    <w:rsid w:val="00F55A2B"/>
    <w:rsid w:val="00F5633F"/>
    <w:rsid w:val="00F60561"/>
    <w:rsid w:val="00F6061B"/>
    <w:rsid w:val="00F66BA7"/>
    <w:rsid w:val="00F670F3"/>
    <w:rsid w:val="00F70BFC"/>
    <w:rsid w:val="00F752BB"/>
    <w:rsid w:val="00F77B7E"/>
    <w:rsid w:val="00F80E61"/>
    <w:rsid w:val="00F815C4"/>
    <w:rsid w:val="00F82FBE"/>
    <w:rsid w:val="00F85A3F"/>
    <w:rsid w:val="00F910AC"/>
    <w:rsid w:val="00F91E73"/>
    <w:rsid w:val="00F95119"/>
    <w:rsid w:val="00F96D11"/>
    <w:rsid w:val="00FA009C"/>
    <w:rsid w:val="00FA2654"/>
    <w:rsid w:val="00FA275B"/>
    <w:rsid w:val="00FA3887"/>
    <w:rsid w:val="00FA627B"/>
    <w:rsid w:val="00FA66CD"/>
    <w:rsid w:val="00FA7F6F"/>
    <w:rsid w:val="00FB028A"/>
    <w:rsid w:val="00FB14BB"/>
    <w:rsid w:val="00FB2CFA"/>
    <w:rsid w:val="00FC5725"/>
    <w:rsid w:val="00FC6714"/>
    <w:rsid w:val="00FD0DAD"/>
    <w:rsid w:val="00FD1A62"/>
    <w:rsid w:val="00FD39F4"/>
    <w:rsid w:val="00FD5954"/>
    <w:rsid w:val="00FE31E6"/>
    <w:rsid w:val="00FE3D63"/>
    <w:rsid w:val="00FE7460"/>
    <w:rsid w:val="00FF1BE1"/>
    <w:rsid w:val="00FF3D4C"/>
    <w:rsid w:val="00FF6DB8"/>
    <w:rsid w:val="00FF7E0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EB018-2322-4400-8804-41F8539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 w:type="table" w:styleId="TableGrid">
    <w:name w:val="Table Grid"/>
    <w:basedOn w:val="TableNormal"/>
    <w:uiPriority w:val="59"/>
    <w:rsid w:val="0002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95711882">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 w:id="1457720352">
      <w:bodyDiv w:val="1"/>
      <w:marLeft w:val="0"/>
      <w:marRight w:val="0"/>
      <w:marTop w:val="0"/>
      <w:marBottom w:val="0"/>
      <w:divBdr>
        <w:top w:val="none" w:sz="0" w:space="0" w:color="auto"/>
        <w:left w:val="none" w:sz="0" w:space="0" w:color="auto"/>
        <w:bottom w:val="none" w:sz="0" w:space="0" w:color="auto"/>
        <w:right w:val="none" w:sz="0" w:space="0" w:color="auto"/>
      </w:divBdr>
    </w:div>
    <w:div w:id="1567453378">
      <w:bodyDiv w:val="1"/>
      <w:marLeft w:val="0"/>
      <w:marRight w:val="0"/>
      <w:marTop w:val="0"/>
      <w:marBottom w:val="0"/>
      <w:divBdr>
        <w:top w:val="none" w:sz="0" w:space="0" w:color="auto"/>
        <w:left w:val="none" w:sz="0" w:space="0" w:color="auto"/>
        <w:bottom w:val="none" w:sz="0" w:space="0" w:color="auto"/>
        <w:right w:val="none" w:sz="0" w:space="0" w:color="auto"/>
      </w:divBdr>
    </w:div>
    <w:div w:id="17259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cuong.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847A4-8C98-4A0E-9439-63E53433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5</Pages>
  <Words>1609</Words>
  <Characters>9176</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127</cp:revision>
  <cp:lastPrinted>2019-09-04T11:40:00Z</cp:lastPrinted>
  <dcterms:created xsi:type="dcterms:W3CDTF">2018-10-31T22:41:00Z</dcterms:created>
  <dcterms:modified xsi:type="dcterms:W3CDTF">2020-10-02T06:01:00Z</dcterms:modified>
</cp:coreProperties>
</file>